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DCDE3" w14:textId="77777777" w:rsidR="00457418" w:rsidRDefault="00457418" w:rsidP="00935CE4">
      <w:pPr>
        <w:spacing w:after="120" w:line="312" w:lineRule="auto"/>
        <w:rPr>
          <w:rFonts w:cs="Arial"/>
          <w:b/>
          <w:color w:val="FFFFFF"/>
        </w:rPr>
      </w:pPr>
    </w:p>
    <w:p w14:paraId="362A2F65" w14:textId="22C133D2" w:rsidR="00170DBA" w:rsidRDefault="007D7B7D" w:rsidP="00935CE4">
      <w:pPr>
        <w:spacing w:after="120" w:line="312" w:lineRule="auto"/>
        <w:rPr>
          <w:rFonts w:cs="Arial"/>
          <w:b/>
          <w:color w:val="FFFFFF"/>
        </w:rPr>
      </w:pPr>
      <w:r>
        <w:rPr>
          <w:noProof/>
          <w:lang w:eastAsia="en-GB"/>
        </w:rPr>
        <w:drawing>
          <wp:anchor distT="0" distB="0" distL="114300" distR="114300" simplePos="0" relativeHeight="251671040" behindDoc="0" locked="0" layoutInCell="1" allowOverlap="1" wp14:anchorId="60133441" wp14:editId="387BCEA0">
            <wp:simplePos x="0" y="0"/>
            <wp:positionH relativeFrom="margin">
              <wp:posOffset>-447188</wp:posOffset>
            </wp:positionH>
            <wp:positionV relativeFrom="margin">
              <wp:posOffset>571678</wp:posOffset>
            </wp:positionV>
            <wp:extent cx="2169795" cy="859155"/>
            <wp:effectExtent l="0" t="0" r="190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9795" cy="859155"/>
                    </a:xfrm>
                    <a:prstGeom prst="rect">
                      <a:avLst/>
                    </a:prstGeom>
                  </pic:spPr>
                </pic:pic>
              </a:graphicData>
            </a:graphic>
            <wp14:sizeRelH relativeFrom="margin">
              <wp14:pctWidth>0</wp14:pctWidth>
            </wp14:sizeRelH>
            <wp14:sizeRelV relativeFrom="margin">
              <wp14:pctHeight>0</wp14:pctHeight>
            </wp14:sizeRelV>
          </wp:anchor>
        </w:drawing>
      </w:r>
      <w:r w:rsidR="006A79C3">
        <w:rPr>
          <w:noProof/>
          <w:lang w:eastAsia="en-GB"/>
        </w:rPr>
        <mc:AlternateContent>
          <mc:Choice Requires="wps">
            <w:drawing>
              <wp:anchor distT="0" distB="0" distL="114300" distR="114300" simplePos="0" relativeHeight="251675136" behindDoc="0" locked="0" layoutInCell="1" allowOverlap="1" wp14:anchorId="31EECA9B" wp14:editId="31353826">
                <wp:simplePos x="0" y="0"/>
                <wp:positionH relativeFrom="margin">
                  <wp:posOffset>1873563</wp:posOffset>
                </wp:positionH>
                <wp:positionV relativeFrom="paragraph">
                  <wp:posOffset>168631</wp:posOffset>
                </wp:positionV>
                <wp:extent cx="4500344" cy="629392"/>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0344" cy="629392"/>
                        </a:xfrm>
                        <a:prstGeom prst="rect">
                          <a:avLst/>
                        </a:prstGeom>
                        <a:noFill/>
                        <a:ln w="6350">
                          <a:noFill/>
                        </a:ln>
                      </wps:spPr>
                      <wps:txbx>
                        <w:txbxContent>
                          <w:p w14:paraId="2BE6328C" w14:textId="3D1B49BE" w:rsidR="001B278D" w:rsidRPr="009B634A" w:rsidRDefault="001B278D" w:rsidP="00D25F03">
                            <w:pPr>
                              <w:jc w:val="center"/>
                              <w:rPr>
                                <w:rFonts w:ascii="OpenDyslexic" w:hAnsi="OpenDyslexic"/>
                                <w:sz w:val="22"/>
                                <w:szCs w:val="22"/>
                              </w:rPr>
                            </w:pPr>
                            <w:r w:rsidRPr="009B634A">
                              <w:rPr>
                                <w:rFonts w:ascii="OpenDyslexic" w:hAnsi="OpenDyslexic" w:cs="Arial"/>
                                <w:b/>
                                <w:sz w:val="22"/>
                                <w:szCs w:val="22"/>
                              </w:rPr>
                              <w:t>Secondary intention wound healing following excision of keratinocyte cancers on the lower leg (HEALS2)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ECA9B" id="_x0000_t202" coordsize="21600,21600" o:spt="202" path="m,l,21600r21600,l21600,xe">
                <v:stroke joinstyle="miter"/>
                <v:path gradientshapeok="t" o:connecttype="rect"/>
              </v:shapetype>
              <v:shape id="Text Box 5" o:spid="_x0000_s1026" type="#_x0000_t202" style="position:absolute;margin-left:147.5pt;margin-top:13.3pt;width:354.35pt;height:49.5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" filled="f" stroked="f" strokeweight=".5pt">
                <v:textbox>
                  <w:txbxContent>
                    <w:p w14:paraId="2BE6328C" w14:textId="3D1B49BE" w:rsidR="001B278D" w:rsidRPr="009B634A" w:rsidRDefault="001B278D" w:rsidP="00D25F03">
                      <w:pPr>
                        <w:jc w:val="center"/>
                        <w:rPr>
                          <w:rFonts w:ascii="OpenDyslexic" w:hAnsi="OpenDyslexic"/>
                          <w:sz w:val="22"/>
                          <w:szCs w:val="22"/>
                        </w:rPr>
                      </w:pPr>
                      <w:r w:rsidRPr="009B634A">
                        <w:rPr>
                          <w:rFonts w:ascii="OpenDyslexic" w:hAnsi="OpenDyslexic" w:cs="Arial"/>
                          <w:b/>
                          <w:sz w:val="22"/>
                          <w:szCs w:val="22"/>
                        </w:rPr>
                        <w:t>Secondary intention wound healing following excision of keratinocyte cancers on the lower leg (HEALS2)</w:t>
                      </w:r>
                    </w:p>
                  </w:txbxContent>
                </v:textbox>
                <w10:wrap anchorx="margin"/>
              </v:shape>
            </w:pict>
          </mc:Fallback>
        </mc:AlternateContent>
      </w:r>
    </w:p>
    <w:p w14:paraId="17E4F11E" w14:textId="760D339D" w:rsidR="00406F66" w:rsidRDefault="00406F66" w:rsidP="00935CE4">
      <w:pPr>
        <w:spacing w:after="120" w:line="312" w:lineRule="auto"/>
        <w:rPr>
          <w:rFonts w:cs="Arial"/>
          <w:b/>
          <w:color w:val="FFFFFF"/>
        </w:rPr>
      </w:pPr>
    </w:p>
    <w:p w14:paraId="31ADE1D7" w14:textId="38D47D56" w:rsidR="00406F66" w:rsidRDefault="00406F66" w:rsidP="00935CE4">
      <w:pPr>
        <w:spacing w:after="120" w:line="312" w:lineRule="auto"/>
        <w:rPr>
          <w:rFonts w:cs="Arial"/>
          <w:b/>
          <w:color w:val="FFFFFF"/>
        </w:rPr>
      </w:pPr>
    </w:p>
    <w:p w14:paraId="19203C98" w14:textId="50C728A3" w:rsidR="006A79C3" w:rsidRPr="002F2C7A" w:rsidRDefault="006A79C3" w:rsidP="00515E00">
      <w:pPr>
        <w:spacing w:after="120" w:line="312" w:lineRule="auto"/>
        <w:jc w:val="center"/>
        <w:rPr>
          <w:rFonts w:ascii="OpenDyslexic" w:hAnsi="OpenDyslexic" w:cs="Arial"/>
          <w:b/>
          <w:sz w:val="36"/>
          <w:szCs w:val="36"/>
        </w:rPr>
      </w:pPr>
      <w:r w:rsidRPr="002F2C7A">
        <w:rPr>
          <w:rFonts w:ascii="OpenDyslexic" w:hAnsi="OpenDyslexic" w:cs="Arial"/>
          <w:b/>
          <w:sz w:val="36"/>
          <w:szCs w:val="36"/>
        </w:rPr>
        <w:t>Study Summary</w:t>
      </w:r>
    </w:p>
    <w:p w14:paraId="3379D4C6" w14:textId="65ABEA04" w:rsidR="006D5975" w:rsidRDefault="007D7B7D">
      <w:pPr>
        <w:rPr>
          <w:rFonts w:cs="Arial"/>
          <w:b/>
        </w:rPr>
        <w:sectPr w:rsidR="006D5975" w:rsidSect="00515E00">
          <w:footerReference w:type="even" r:id="rId12"/>
          <w:footerReference w:type="default" r:id="rId13"/>
          <w:type w:val="continuous"/>
          <w:pgSz w:w="11906" w:h="16838"/>
          <w:pgMar w:top="709" w:right="1287" w:bottom="1134" w:left="1276" w:header="709" w:footer="284" w:gutter="0"/>
          <w:cols w:space="708"/>
          <w:docGrid w:linePitch="360"/>
        </w:sectPr>
      </w:pPr>
      <w:r>
        <w:rPr>
          <w:rFonts w:ascii="Times New Roman" w:hAnsi="Times New Roman"/>
          <w:noProof/>
          <w:lang w:eastAsia="en-GB"/>
        </w:rPr>
        <mc:AlternateContent>
          <mc:Choice Requires="wps">
            <w:drawing>
              <wp:inline distT="0" distB="0" distL="0" distR="0" wp14:anchorId="378246CF" wp14:editId="43D51C2F">
                <wp:extent cx="6040120" cy="7500620"/>
                <wp:effectExtent l="19050" t="19050" r="17780" b="24130"/>
                <wp:docPr id="9" name="Rectangle: Rounded Corners 9"/>
                <wp:cNvGraphicFramePr/>
                <a:graphic xmlns:a="http://schemas.openxmlformats.org/drawingml/2006/main">
                  <a:graphicData uri="http://schemas.microsoft.com/office/word/2010/wordprocessingShape">
                    <wps:wsp>
                      <wps:cNvSpPr/>
                      <wps:spPr>
                        <a:xfrm>
                          <a:off x="0" y="0"/>
                          <a:ext cx="6040120" cy="7500620"/>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517502A2"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Why am I being invited?</w:t>
                            </w:r>
                          </w:p>
                          <w:p w14:paraId="10F2D00E" w14:textId="77777777" w:rsidR="007D7B7D" w:rsidRPr="009B634A" w:rsidRDefault="007D7B7D" w:rsidP="007D7B7D">
                            <w:pPr>
                              <w:spacing w:after="120"/>
                              <w:ind w:right="-113"/>
                              <w:rPr>
                                <w:rFonts w:ascii="OpenDyslexic" w:hAnsi="OpenDyslexic"/>
                                <w:sz w:val="18"/>
                                <w:szCs w:val="18"/>
                              </w:rPr>
                            </w:pPr>
                            <w:r w:rsidRPr="009B634A">
                              <w:rPr>
                                <w:rFonts w:ascii="OpenDyslexic" w:hAnsi="OpenDyslexic" w:cstheme="minorHAnsi"/>
                                <w:sz w:val="18"/>
                                <w:szCs w:val="18"/>
                              </w:rPr>
                              <w:t>You have been asked to consider taking part in this study as you have a planned surgery to remove a lesion on your lower leg which will be allowed to heal by secondary intention healing.</w:t>
                            </w:r>
                          </w:p>
                          <w:p w14:paraId="4E245C56"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What are we trying to find out?</w:t>
                            </w:r>
                          </w:p>
                          <w:p w14:paraId="63F7325F" w14:textId="77777777" w:rsidR="007D7B7D" w:rsidRPr="009B634A" w:rsidRDefault="007D7B7D" w:rsidP="007D7B7D">
                            <w:pPr>
                              <w:spacing w:after="120"/>
                              <w:ind w:right="-113"/>
                              <w:rPr>
                                <w:rFonts w:ascii="OpenDyslexic" w:hAnsi="OpenDyslexic"/>
                                <w:sz w:val="18"/>
                                <w:szCs w:val="18"/>
                              </w:rPr>
                            </w:pPr>
                            <w:r w:rsidRPr="009B634A">
                              <w:rPr>
                                <w:rFonts w:ascii="OpenDyslexic" w:hAnsi="OpenDyslexic" w:cstheme="minorHAnsi"/>
                                <w:sz w:val="18"/>
                                <w:szCs w:val="18"/>
                              </w:rPr>
                              <w:t>We are trying to find out if compression therapy (a type of bandage or hosiery) will help these wounds heal more quickly.</w:t>
                            </w:r>
                          </w:p>
                          <w:p w14:paraId="1D544C44"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Who is taking part?</w:t>
                            </w:r>
                          </w:p>
                          <w:p w14:paraId="45FE99CE" w14:textId="77777777" w:rsidR="007D7B7D" w:rsidRPr="009B634A" w:rsidRDefault="007D7B7D" w:rsidP="007D7B7D">
                            <w:pPr>
                              <w:spacing w:after="120"/>
                              <w:ind w:right="-113"/>
                              <w:rPr>
                                <w:rFonts w:ascii="OpenDyslexic" w:hAnsi="OpenDyslexic"/>
                                <w:sz w:val="18"/>
                                <w:szCs w:val="18"/>
                              </w:rPr>
                            </w:pPr>
                            <w:r w:rsidRPr="009B634A">
                              <w:rPr>
                                <w:rFonts w:ascii="OpenDyslexic" w:hAnsi="OpenDyslexic" w:cstheme="minorHAnsi"/>
                                <w:sz w:val="18"/>
                                <w:szCs w:val="18"/>
                              </w:rPr>
                              <w:t xml:space="preserve">We are aiming for 396 people </w:t>
                            </w:r>
                            <w:r w:rsidRPr="009B634A">
                              <w:rPr>
                                <w:rFonts w:ascii="OpenDyslexic" w:hAnsi="OpenDyslexic"/>
                                <w:sz w:val="18"/>
                                <w:szCs w:val="18"/>
                              </w:rPr>
                              <w:t>from over 20 clinics across the UK</w:t>
                            </w:r>
                            <w:r w:rsidRPr="009B634A">
                              <w:rPr>
                                <w:rFonts w:ascii="OpenDyslexic" w:hAnsi="OpenDyslexic" w:cstheme="minorHAnsi"/>
                                <w:sz w:val="18"/>
                                <w:szCs w:val="18"/>
                              </w:rPr>
                              <w:t xml:space="preserve"> having this type of surgery </w:t>
                            </w:r>
                            <w:r w:rsidRPr="009B634A">
                              <w:rPr>
                                <w:rFonts w:ascii="OpenDyslexic" w:hAnsi="OpenDyslexic"/>
                                <w:sz w:val="18"/>
                                <w:szCs w:val="18"/>
                              </w:rPr>
                              <w:t>to</w:t>
                            </w:r>
                            <w:r w:rsidRPr="009B634A">
                              <w:rPr>
                                <w:rFonts w:ascii="OpenDyslexic" w:hAnsi="OpenDyslexic" w:cstheme="minorHAnsi"/>
                                <w:sz w:val="18"/>
                                <w:szCs w:val="18"/>
                              </w:rPr>
                              <w:t xml:space="preserve"> take part. </w:t>
                            </w:r>
                          </w:p>
                          <w:p w14:paraId="535F4A27"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What will taking part involve?</w:t>
                            </w:r>
                          </w:p>
                          <w:p w14:paraId="09AC9D9A"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You will be in the study for at least 6 months, and maybe up to 12 months </w:t>
                            </w:r>
                          </w:p>
                          <w:p w14:paraId="3E26D1D8"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Your surgery will take place as planned</w:t>
                            </w:r>
                          </w:p>
                          <w:p w14:paraId="724D2E72"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Everyone will receive best standard care </w:t>
                            </w:r>
                          </w:p>
                          <w:p w14:paraId="15FBC999"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50% of people will also receive compression therapy </w:t>
                            </w:r>
                          </w:p>
                          <w:p w14:paraId="7771A18F"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You will be asked to complete some questionnaires </w:t>
                            </w:r>
                          </w:p>
                          <w:p w14:paraId="5D4FE6E1"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We will call you by phone to ask you about your wound </w:t>
                            </w:r>
                          </w:p>
                          <w:p w14:paraId="5D59305C"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We will ask you to come into clinic on 2 occasions</w:t>
                            </w:r>
                          </w:p>
                          <w:p w14:paraId="41A12578" w14:textId="77777777" w:rsidR="007D7B7D" w:rsidRPr="009B634A" w:rsidRDefault="007D7B7D" w:rsidP="00515E00">
                            <w:pPr>
                              <w:pStyle w:val="ListParagraph"/>
                              <w:numPr>
                                <w:ilvl w:val="0"/>
                                <w:numId w:val="37"/>
                              </w:numPr>
                              <w:spacing w:after="120" w:line="264" w:lineRule="auto"/>
                              <w:ind w:right="-170"/>
                              <w:rPr>
                                <w:rFonts w:ascii="OpenDyslexic" w:hAnsi="OpenDyslexic"/>
                                <w:sz w:val="18"/>
                                <w:szCs w:val="18"/>
                              </w:rPr>
                            </w:pPr>
                            <w:r w:rsidRPr="009B634A">
                              <w:rPr>
                                <w:rFonts w:ascii="OpenDyslexic" w:hAnsi="OpenDyslexic"/>
                                <w:sz w:val="18"/>
                                <w:szCs w:val="18"/>
                              </w:rPr>
                              <w:t>We will ask to take a photo of your wound</w:t>
                            </w:r>
                          </w:p>
                          <w:p w14:paraId="5E274395"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What are the risks and benefits?</w:t>
                            </w:r>
                          </w:p>
                          <w:p w14:paraId="2358A6EA" w14:textId="77777777" w:rsidR="007D7B7D" w:rsidRPr="009B634A" w:rsidRDefault="007D7B7D" w:rsidP="007D7B7D">
                            <w:pPr>
                              <w:ind w:right="-113"/>
                              <w:rPr>
                                <w:rFonts w:ascii="OpenDyslexic" w:hAnsi="OpenDyslexic"/>
                                <w:sz w:val="18"/>
                                <w:szCs w:val="18"/>
                              </w:rPr>
                            </w:pPr>
                            <w:r w:rsidRPr="009B634A">
                              <w:rPr>
                                <w:rFonts w:ascii="OpenDyslexic" w:hAnsi="OpenDyslexic"/>
                                <w:sz w:val="18"/>
                                <w:szCs w:val="18"/>
                              </w:rPr>
                              <w:t xml:space="preserve">You will be giving up some of your time to take part. </w:t>
                            </w:r>
                          </w:p>
                          <w:p w14:paraId="1B08152F" w14:textId="77777777" w:rsidR="007D7B7D" w:rsidRPr="009B634A" w:rsidRDefault="007D7B7D" w:rsidP="007D7B7D">
                            <w:pPr>
                              <w:spacing w:after="120"/>
                              <w:ind w:right="-113"/>
                              <w:rPr>
                                <w:rFonts w:ascii="OpenDyslexic" w:hAnsi="OpenDyslexic"/>
                                <w:sz w:val="18"/>
                                <w:szCs w:val="18"/>
                              </w:rPr>
                            </w:pPr>
                            <w:r w:rsidRPr="009B634A">
                              <w:rPr>
                                <w:rFonts w:ascii="OpenDyslexic" w:hAnsi="OpenDyslexic"/>
                                <w:sz w:val="18"/>
                                <w:szCs w:val="18"/>
                              </w:rPr>
                              <w:t>If you receive compression therapy this can occasionally cause discomfort and mild skin irritation</w:t>
                            </w:r>
                          </w:p>
                          <w:p w14:paraId="20216C11"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What if I change my mind?</w:t>
                            </w:r>
                          </w:p>
                          <w:p w14:paraId="3D3B804C" w14:textId="77777777" w:rsidR="007D7B7D" w:rsidRPr="009B634A" w:rsidRDefault="007D7B7D" w:rsidP="007D7B7D">
                            <w:pPr>
                              <w:ind w:right="-113"/>
                              <w:rPr>
                                <w:rFonts w:ascii="OpenDyslexic" w:hAnsi="OpenDyslexic" w:cs="Arial"/>
                                <w:sz w:val="18"/>
                                <w:szCs w:val="18"/>
                              </w:rPr>
                            </w:pPr>
                            <w:r w:rsidRPr="009B634A">
                              <w:rPr>
                                <w:rFonts w:ascii="OpenDyslexic" w:hAnsi="OpenDyslexic" w:cs="Arial"/>
                                <w:sz w:val="18"/>
                                <w:szCs w:val="18"/>
                              </w:rPr>
                              <w:t>You can stop taking part in all of this study, or in any part of it, at any time and without giving a reason. The standard of care you receive will not be affected.</w:t>
                            </w:r>
                          </w:p>
                          <w:p w14:paraId="2EB5BF53" w14:textId="77777777" w:rsidR="007D7B7D" w:rsidRPr="009B634A" w:rsidRDefault="007D7B7D" w:rsidP="00515E00">
                            <w:pPr>
                              <w:spacing w:before="120" w:line="240" w:lineRule="auto"/>
                              <w:rPr>
                                <w:rFonts w:ascii="OpenDyslexic" w:hAnsi="OpenDyslexic"/>
                                <w:b/>
                                <w:sz w:val="18"/>
                                <w:szCs w:val="18"/>
                              </w:rPr>
                            </w:pPr>
                          </w:p>
                          <w:p w14:paraId="0D799338"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PARTICIPANT INFORMATION SHEET AND INFORMED CONSENT DOCUMENT</w:t>
                            </w:r>
                          </w:p>
                          <w:p w14:paraId="0C118A70" w14:textId="77777777" w:rsidR="007D7B7D" w:rsidRPr="009B634A" w:rsidRDefault="007D7B7D" w:rsidP="00515E00">
                            <w:pPr>
                              <w:spacing w:line="240" w:lineRule="auto"/>
                              <w:ind w:right="-113"/>
                              <w:rPr>
                                <w:rFonts w:ascii="OpenDyslexic" w:hAnsi="OpenDyslexic"/>
                                <w:sz w:val="18"/>
                                <w:szCs w:val="18"/>
                              </w:rPr>
                            </w:pPr>
                            <w:r w:rsidRPr="009B634A">
                              <w:rPr>
                                <w:rFonts w:ascii="OpenDyslexic" w:hAnsi="OpenDyslexic"/>
                                <w:sz w:val="18"/>
                                <w:szCs w:val="18"/>
                              </w:rPr>
                              <w:t>A large-print or OpenDyslexic version of this sheet is available on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78246CF" id="Rectangle: Rounded Corners 9" o:spid="_x0000_s1027" style="width:475.6pt;height:590.6pt;visibility:visible;mso-wrap-style:square;mso-left-percent:-10001;mso-top-percent:-10001;mso-position-horizontal:absolute;mso-position-horizontal-relative:char;mso-position-vertical:absolute;mso-position-vertical-relative:line;mso-left-percent:-10001;mso-top-percent:-10001;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" fillcolor="white [3201]" strokecolor="#70ad47 [3209]" strokeweight="3pt">
                <v:stroke joinstyle="miter"/>
                <v:textbox>
                  <w:txbxContent>
                    <w:p w14:paraId="517502A2"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Why am I being invited?</w:t>
                      </w:r>
                    </w:p>
                    <w:p w14:paraId="10F2D00E" w14:textId="77777777" w:rsidR="007D7B7D" w:rsidRPr="009B634A" w:rsidRDefault="007D7B7D" w:rsidP="007D7B7D">
                      <w:pPr>
                        <w:spacing w:after="120"/>
                        <w:ind w:right="-113"/>
                        <w:rPr>
                          <w:rFonts w:ascii="OpenDyslexic" w:hAnsi="OpenDyslexic"/>
                          <w:sz w:val="18"/>
                          <w:szCs w:val="18"/>
                        </w:rPr>
                      </w:pPr>
                      <w:r w:rsidRPr="009B634A">
                        <w:rPr>
                          <w:rFonts w:ascii="OpenDyslexic" w:hAnsi="OpenDyslexic" w:cstheme="minorHAnsi"/>
                          <w:sz w:val="18"/>
                          <w:szCs w:val="18"/>
                        </w:rPr>
                        <w:t>You have been asked to consider taking part in this study as you have a planned surgery to remove a lesion on your lower leg which will be allowed to heal by secondary intention healing.</w:t>
                      </w:r>
                    </w:p>
                    <w:p w14:paraId="4E245C56"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What are we trying to find out?</w:t>
                      </w:r>
                    </w:p>
                    <w:p w14:paraId="63F7325F" w14:textId="77777777" w:rsidR="007D7B7D" w:rsidRPr="009B634A" w:rsidRDefault="007D7B7D" w:rsidP="007D7B7D">
                      <w:pPr>
                        <w:spacing w:after="120"/>
                        <w:ind w:right="-113"/>
                        <w:rPr>
                          <w:rFonts w:ascii="OpenDyslexic" w:hAnsi="OpenDyslexic"/>
                          <w:sz w:val="18"/>
                          <w:szCs w:val="18"/>
                        </w:rPr>
                      </w:pPr>
                      <w:r w:rsidRPr="009B634A">
                        <w:rPr>
                          <w:rFonts w:ascii="OpenDyslexic" w:hAnsi="OpenDyslexic" w:cstheme="minorHAnsi"/>
                          <w:sz w:val="18"/>
                          <w:szCs w:val="18"/>
                        </w:rPr>
                        <w:t>We are trying to find out if compression therapy (a type of bandage or hosiery) will help these wounds heal more quickly.</w:t>
                      </w:r>
                    </w:p>
                    <w:p w14:paraId="1D544C44"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Who is taking part?</w:t>
                      </w:r>
                    </w:p>
                    <w:p w14:paraId="45FE99CE" w14:textId="77777777" w:rsidR="007D7B7D" w:rsidRPr="009B634A" w:rsidRDefault="007D7B7D" w:rsidP="007D7B7D">
                      <w:pPr>
                        <w:spacing w:after="120"/>
                        <w:ind w:right="-113"/>
                        <w:rPr>
                          <w:rFonts w:ascii="OpenDyslexic" w:hAnsi="OpenDyslexic"/>
                          <w:sz w:val="18"/>
                          <w:szCs w:val="18"/>
                        </w:rPr>
                      </w:pPr>
                      <w:r w:rsidRPr="009B634A">
                        <w:rPr>
                          <w:rFonts w:ascii="OpenDyslexic" w:hAnsi="OpenDyslexic" w:cstheme="minorHAnsi"/>
                          <w:sz w:val="18"/>
                          <w:szCs w:val="18"/>
                        </w:rPr>
                        <w:t xml:space="preserve">We are aiming for 396 people </w:t>
                      </w:r>
                      <w:r w:rsidRPr="009B634A">
                        <w:rPr>
                          <w:rFonts w:ascii="OpenDyslexic" w:hAnsi="OpenDyslexic"/>
                          <w:sz w:val="18"/>
                          <w:szCs w:val="18"/>
                        </w:rPr>
                        <w:t>from over 20 clinics across the UK</w:t>
                      </w:r>
                      <w:r w:rsidRPr="009B634A">
                        <w:rPr>
                          <w:rFonts w:ascii="OpenDyslexic" w:hAnsi="OpenDyslexic" w:cstheme="minorHAnsi"/>
                          <w:sz w:val="18"/>
                          <w:szCs w:val="18"/>
                        </w:rPr>
                        <w:t xml:space="preserve"> having this type of surgery </w:t>
                      </w:r>
                      <w:r w:rsidRPr="009B634A">
                        <w:rPr>
                          <w:rFonts w:ascii="OpenDyslexic" w:hAnsi="OpenDyslexic"/>
                          <w:sz w:val="18"/>
                          <w:szCs w:val="18"/>
                        </w:rPr>
                        <w:t>to</w:t>
                      </w:r>
                      <w:r w:rsidRPr="009B634A">
                        <w:rPr>
                          <w:rFonts w:ascii="OpenDyslexic" w:hAnsi="OpenDyslexic" w:cstheme="minorHAnsi"/>
                          <w:sz w:val="18"/>
                          <w:szCs w:val="18"/>
                        </w:rPr>
                        <w:t xml:space="preserve"> take part. </w:t>
                      </w:r>
                    </w:p>
                    <w:p w14:paraId="535F4A27"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What will taking part involve?</w:t>
                      </w:r>
                    </w:p>
                    <w:p w14:paraId="09AC9D9A"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You will be in the study for at least 6 months, and maybe up to 12 months </w:t>
                      </w:r>
                    </w:p>
                    <w:p w14:paraId="3E26D1D8"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Your surgery will take place as planned</w:t>
                      </w:r>
                    </w:p>
                    <w:p w14:paraId="724D2E72"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Everyone will receive best standard care </w:t>
                      </w:r>
                    </w:p>
                    <w:p w14:paraId="15FBC999"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50% of people will also receive compression therapy </w:t>
                      </w:r>
                    </w:p>
                    <w:p w14:paraId="7771A18F"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You will be asked to complete some questionnaires </w:t>
                      </w:r>
                    </w:p>
                    <w:p w14:paraId="5D4FE6E1"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 xml:space="preserve">We will call you by phone to ask you about your wound </w:t>
                      </w:r>
                    </w:p>
                    <w:p w14:paraId="5D59305C" w14:textId="77777777" w:rsidR="007D7B7D" w:rsidRPr="009B634A" w:rsidRDefault="007D7B7D" w:rsidP="00515E00">
                      <w:pPr>
                        <w:pStyle w:val="ListParagraph"/>
                        <w:numPr>
                          <w:ilvl w:val="0"/>
                          <w:numId w:val="37"/>
                        </w:numPr>
                        <w:spacing w:line="264" w:lineRule="auto"/>
                        <w:ind w:right="-170"/>
                        <w:rPr>
                          <w:rFonts w:ascii="OpenDyslexic" w:hAnsi="OpenDyslexic"/>
                          <w:sz w:val="18"/>
                          <w:szCs w:val="18"/>
                        </w:rPr>
                      </w:pPr>
                      <w:r w:rsidRPr="009B634A">
                        <w:rPr>
                          <w:rFonts w:ascii="OpenDyslexic" w:hAnsi="OpenDyslexic"/>
                          <w:sz w:val="18"/>
                          <w:szCs w:val="18"/>
                        </w:rPr>
                        <w:t>We will ask you to come into clinic on 2 occasions</w:t>
                      </w:r>
                    </w:p>
                    <w:p w14:paraId="41A12578" w14:textId="77777777" w:rsidR="007D7B7D" w:rsidRPr="009B634A" w:rsidRDefault="007D7B7D" w:rsidP="00515E00">
                      <w:pPr>
                        <w:pStyle w:val="ListParagraph"/>
                        <w:numPr>
                          <w:ilvl w:val="0"/>
                          <w:numId w:val="37"/>
                        </w:numPr>
                        <w:spacing w:after="120" w:line="264" w:lineRule="auto"/>
                        <w:ind w:right="-170"/>
                        <w:rPr>
                          <w:rFonts w:ascii="OpenDyslexic" w:hAnsi="OpenDyslexic"/>
                          <w:sz w:val="18"/>
                          <w:szCs w:val="18"/>
                        </w:rPr>
                      </w:pPr>
                      <w:r w:rsidRPr="009B634A">
                        <w:rPr>
                          <w:rFonts w:ascii="OpenDyslexic" w:hAnsi="OpenDyslexic"/>
                          <w:sz w:val="18"/>
                          <w:szCs w:val="18"/>
                        </w:rPr>
                        <w:t>We will ask to take a photo of your wound</w:t>
                      </w:r>
                    </w:p>
                    <w:p w14:paraId="5E274395"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What are the risks and benefits?</w:t>
                      </w:r>
                    </w:p>
                    <w:p w14:paraId="2358A6EA" w14:textId="77777777" w:rsidR="007D7B7D" w:rsidRPr="009B634A" w:rsidRDefault="007D7B7D" w:rsidP="007D7B7D">
                      <w:pPr>
                        <w:ind w:right="-113"/>
                        <w:rPr>
                          <w:rFonts w:ascii="OpenDyslexic" w:hAnsi="OpenDyslexic"/>
                          <w:sz w:val="18"/>
                          <w:szCs w:val="18"/>
                        </w:rPr>
                      </w:pPr>
                      <w:r w:rsidRPr="009B634A">
                        <w:rPr>
                          <w:rFonts w:ascii="OpenDyslexic" w:hAnsi="OpenDyslexic"/>
                          <w:sz w:val="18"/>
                          <w:szCs w:val="18"/>
                        </w:rPr>
                        <w:t xml:space="preserve">You will be giving up some of your time to take part. </w:t>
                      </w:r>
                    </w:p>
                    <w:p w14:paraId="1B08152F" w14:textId="77777777" w:rsidR="007D7B7D" w:rsidRPr="009B634A" w:rsidRDefault="007D7B7D" w:rsidP="007D7B7D">
                      <w:pPr>
                        <w:spacing w:after="120"/>
                        <w:ind w:right="-113"/>
                        <w:rPr>
                          <w:rFonts w:ascii="OpenDyslexic" w:hAnsi="OpenDyslexic"/>
                          <w:sz w:val="18"/>
                          <w:szCs w:val="18"/>
                        </w:rPr>
                      </w:pPr>
                      <w:r w:rsidRPr="009B634A">
                        <w:rPr>
                          <w:rFonts w:ascii="OpenDyslexic" w:hAnsi="OpenDyslexic"/>
                          <w:sz w:val="18"/>
                          <w:szCs w:val="18"/>
                        </w:rPr>
                        <w:t>If you receive compression therapy this can occasionally cause discomfort and mild skin irritation</w:t>
                      </w:r>
                    </w:p>
                    <w:p w14:paraId="20216C11"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What if I change my mind?</w:t>
                      </w:r>
                    </w:p>
                    <w:p w14:paraId="3D3B804C" w14:textId="77777777" w:rsidR="007D7B7D" w:rsidRPr="009B634A" w:rsidRDefault="007D7B7D" w:rsidP="007D7B7D">
                      <w:pPr>
                        <w:ind w:right="-113"/>
                        <w:rPr>
                          <w:rFonts w:ascii="OpenDyslexic" w:hAnsi="OpenDyslexic" w:cs="Arial"/>
                          <w:sz w:val="18"/>
                          <w:szCs w:val="18"/>
                        </w:rPr>
                      </w:pPr>
                      <w:r w:rsidRPr="009B634A">
                        <w:rPr>
                          <w:rFonts w:ascii="OpenDyslexic" w:hAnsi="OpenDyslexic" w:cs="Arial"/>
                          <w:sz w:val="18"/>
                          <w:szCs w:val="18"/>
                        </w:rPr>
                        <w:t>You can stop taking part in all of this study, or in any part of it, at any time and without giving a reason. The standard of care you receive will not be affected.</w:t>
                      </w:r>
                    </w:p>
                    <w:p w14:paraId="2EB5BF53" w14:textId="77777777" w:rsidR="007D7B7D" w:rsidRPr="009B634A" w:rsidRDefault="007D7B7D" w:rsidP="00515E00">
                      <w:pPr>
                        <w:spacing w:before="120" w:line="240" w:lineRule="auto"/>
                        <w:rPr>
                          <w:rFonts w:ascii="OpenDyslexic" w:hAnsi="OpenDyslexic"/>
                          <w:b/>
                          <w:sz w:val="18"/>
                          <w:szCs w:val="18"/>
                        </w:rPr>
                      </w:pPr>
                    </w:p>
                    <w:p w14:paraId="0D799338" w14:textId="77777777" w:rsidR="007D7B7D" w:rsidRPr="009B634A" w:rsidRDefault="007D7B7D" w:rsidP="007D7B7D">
                      <w:pPr>
                        <w:pStyle w:val="Heading2"/>
                        <w:spacing w:after="0"/>
                        <w:rPr>
                          <w:rFonts w:ascii="OpenDyslexic" w:hAnsi="OpenDyslexic"/>
                          <w:sz w:val="18"/>
                          <w:szCs w:val="18"/>
                        </w:rPr>
                      </w:pPr>
                      <w:r w:rsidRPr="009B634A">
                        <w:rPr>
                          <w:rFonts w:ascii="OpenDyslexic" w:hAnsi="OpenDyslexic"/>
                          <w:sz w:val="18"/>
                          <w:szCs w:val="18"/>
                        </w:rPr>
                        <w:t>PARTICIPANT INFORMATION SHEET AND INFORMED CONSENT DOCUMENT</w:t>
                      </w:r>
                    </w:p>
                    <w:p w14:paraId="0C118A70" w14:textId="77777777" w:rsidR="007D7B7D" w:rsidRPr="009B634A" w:rsidRDefault="007D7B7D" w:rsidP="00515E00">
                      <w:pPr>
                        <w:spacing w:line="240" w:lineRule="auto"/>
                        <w:ind w:right="-113"/>
                        <w:rPr>
                          <w:rFonts w:ascii="OpenDyslexic" w:hAnsi="OpenDyslexic"/>
                          <w:sz w:val="18"/>
                          <w:szCs w:val="18"/>
                        </w:rPr>
                      </w:pPr>
                      <w:r w:rsidRPr="009B634A">
                        <w:rPr>
                          <w:rFonts w:ascii="OpenDyslexic" w:hAnsi="OpenDyslexic"/>
                          <w:sz w:val="18"/>
                          <w:szCs w:val="18"/>
                        </w:rPr>
                        <w:t>A large-print or OpenDyslexic version of this sheet is available on request</w:t>
                      </w:r>
                    </w:p>
                  </w:txbxContent>
                </v:textbox>
                <w10:anchorlock/>
              </v:roundrect>
            </w:pict>
          </mc:Fallback>
        </mc:AlternateContent>
      </w:r>
    </w:p>
    <w:p w14:paraId="39839083" w14:textId="5F89A720" w:rsidR="000721EB" w:rsidRPr="009B634A" w:rsidRDefault="000721EB">
      <w:pPr>
        <w:rPr>
          <w:rFonts w:ascii="OpenDyslexic" w:hAnsi="OpenDyslexic" w:cs="Arial"/>
          <w:b/>
          <w:sz w:val="28"/>
          <w:szCs w:val="28"/>
        </w:rPr>
      </w:pPr>
      <w:r w:rsidRPr="009B634A">
        <w:rPr>
          <w:rFonts w:ascii="OpenDyslexic" w:hAnsi="OpenDyslexic" w:cs="Arial"/>
          <w:b/>
          <w:sz w:val="28"/>
          <w:szCs w:val="28"/>
        </w:rPr>
        <w:lastRenderedPageBreak/>
        <w:t>The HEALS2 study</w:t>
      </w:r>
    </w:p>
    <w:p w14:paraId="66B1F26B" w14:textId="77777777" w:rsidR="000721EB" w:rsidRPr="00515E00" w:rsidRDefault="000721EB">
      <w:pPr>
        <w:rPr>
          <w:rFonts w:cs="Arial"/>
          <w:b/>
          <w:sz w:val="36"/>
          <w:szCs w:val="36"/>
        </w:rPr>
      </w:pPr>
    </w:p>
    <w:p w14:paraId="041A1BA2" w14:textId="254CD920" w:rsidR="000721EB" w:rsidRPr="00515E00" w:rsidRDefault="0090123A" w:rsidP="00935CE4">
      <w:pPr>
        <w:spacing w:after="120" w:line="312" w:lineRule="auto"/>
        <w:rPr>
          <w:rFonts w:cs="Arial"/>
          <w:b/>
        </w:rPr>
      </w:pPr>
      <w:r w:rsidRPr="002E351D">
        <w:rPr>
          <w:rFonts w:cs="Arial"/>
          <w:b/>
          <w:noProof/>
          <w:lang w:eastAsia="en-GB"/>
        </w:rPr>
        <mc:AlternateContent>
          <mc:Choice Requires="wpg">
            <w:drawing>
              <wp:anchor distT="0" distB="0" distL="114300" distR="114300" simplePos="0" relativeHeight="251807232" behindDoc="0" locked="0" layoutInCell="1" allowOverlap="1" wp14:anchorId="435F7034" wp14:editId="77AC3915">
                <wp:simplePos x="0" y="0"/>
                <wp:positionH relativeFrom="column">
                  <wp:posOffset>773</wp:posOffset>
                </wp:positionH>
                <wp:positionV relativeFrom="paragraph">
                  <wp:posOffset>20513</wp:posOffset>
                </wp:positionV>
                <wp:extent cx="6241415" cy="7591425"/>
                <wp:effectExtent l="0" t="19050" r="26035" b="28575"/>
                <wp:wrapNone/>
                <wp:docPr id="2" name="Group 6"/>
                <wp:cNvGraphicFramePr/>
                <a:graphic xmlns:a="http://schemas.openxmlformats.org/drawingml/2006/main">
                  <a:graphicData uri="http://schemas.microsoft.com/office/word/2010/wordprocessingGroup">
                    <wpg:wgp>
                      <wpg:cNvGrpSpPr/>
                      <wpg:grpSpPr>
                        <a:xfrm>
                          <a:off x="0" y="0"/>
                          <a:ext cx="6241415" cy="7591425"/>
                          <a:chOff x="0" y="0"/>
                          <a:chExt cx="6241767" cy="7591425"/>
                        </a:xfrm>
                      </wpg:grpSpPr>
                      <wps:wsp>
                        <wps:cNvPr id="4" name="Rectangle 4"/>
                        <wps:cNvSpPr/>
                        <wps:spPr>
                          <a:xfrm>
                            <a:off x="7385" y="5996065"/>
                            <a:ext cx="4611917" cy="1595360"/>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7385" y="3196776"/>
                            <a:ext cx="4611917" cy="2754000"/>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angle 10"/>
                        <wps:cNvSpPr/>
                        <wps:spPr>
                          <a:xfrm>
                            <a:off x="7385" y="606268"/>
                            <a:ext cx="4611917" cy="2556942"/>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Straight Arrow Connector 11"/>
                        <wps:cNvCnPr>
                          <a:cxnSpLocks/>
                        </wps:cNvCnPr>
                        <wps:spPr>
                          <a:xfrm>
                            <a:off x="2954673" y="410571"/>
                            <a:ext cx="0" cy="314322"/>
                          </a:xfrm>
                          <a:prstGeom prst="straightConnector1">
                            <a:avLst/>
                          </a:prstGeom>
                          <a:ln w="381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cxnSpLocks/>
                        </wps:cNvCnPr>
                        <wps:spPr>
                          <a:xfrm>
                            <a:off x="2954673" y="1171204"/>
                            <a:ext cx="0" cy="211263"/>
                          </a:xfrm>
                          <a:prstGeom prst="straightConnector1">
                            <a:avLst/>
                          </a:prstGeom>
                          <a:noFill/>
                          <a:ln w="38100" cap="flat" cmpd="sng" algn="ctr">
                            <a:solidFill>
                              <a:srgbClr val="0070C0"/>
                            </a:solidFill>
                            <a:prstDash val="solid"/>
                            <a:miter lim="800000"/>
                            <a:tailEnd type="triangle"/>
                          </a:ln>
                          <a:effectLst/>
                        </wps:spPr>
                        <wps:bodyPr/>
                      </wps:wsp>
                      <wps:wsp>
                        <wps:cNvPr id="695775141" name="Straight Arrow Connector 695775141"/>
                        <wps:cNvCnPr>
                          <a:cxnSpLocks/>
                        </wps:cNvCnPr>
                        <wps:spPr>
                          <a:xfrm>
                            <a:off x="2971311" y="4001393"/>
                            <a:ext cx="0" cy="288448"/>
                          </a:xfrm>
                          <a:prstGeom prst="straightConnector1">
                            <a:avLst/>
                          </a:prstGeom>
                          <a:noFill/>
                          <a:ln w="38100" cap="flat" cmpd="sng" algn="ctr">
                            <a:solidFill>
                              <a:srgbClr val="0070C0"/>
                            </a:solidFill>
                            <a:prstDash val="solid"/>
                            <a:miter lim="800000"/>
                            <a:tailEnd type="triangle"/>
                          </a:ln>
                          <a:effectLst/>
                        </wps:spPr>
                        <wps:bodyPr/>
                      </wps:wsp>
                      <wps:wsp>
                        <wps:cNvPr id="695775143" name="Straight Arrow Connector 695775143"/>
                        <wps:cNvCnPr>
                          <a:cxnSpLocks/>
                        </wps:cNvCnPr>
                        <wps:spPr>
                          <a:xfrm>
                            <a:off x="2971311" y="4700044"/>
                            <a:ext cx="0" cy="268508"/>
                          </a:xfrm>
                          <a:prstGeom prst="straightConnector1">
                            <a:avLst/>
                          </a:prstGeom>
                          <a:noFill/>
                          <a:ln w="38100" cap="flat" cmpd="sng" algn="ctr">
                            <a:solidFill>
                              <a:srgbClr val="0070C0"/>
                            </a:solidFill>
                            <a:prstDash val="solid"/>
                            <a:miter lim="800000"/>
                            <a:tailEnd type="triangle"/>
                          </a:ln>
                          <a:effectLst/>
                        </wps:spPr>
                        <wps:bodyPr/>
                      </wps:wsp>
                      <wps:wsp>
                        <wps:cNvPr id="695775144" name="Straight Arrow Connector 695775144"/>
                        <wps:cNvCnPr>
                          <a:cxnSpLocks/>
                        </wps:cNvCnPr>
                        <wps:spPr>
                          <a:xfrm>
                            <a:off x="2971311" y="5538676"/>
                            <a:ext cx="0" cy="873497"/>
                          </a:xfrm>
                          <a:prstGeom prst="straightConnector1">
                            <a:avLst/>
                          </a:prstGeom>
                          <a:noFill/>
                          <a:ln w="38100" cap="flat" cmpd="sng" algn="ctr">
                            <a:solidFill>
                              <a:srgbClr val="0070C0"/>
                            </a:solidFill>
                            <a:prstDash val="solid"/>
                            <a:miter lim="800000"/>
                            <a:tailEnd type="triangle"/>
                          </a:ln>
                          <a:effectLst/>
                        </wps:spPr>
                        <wps:bodyPr/>
                      </wps:wsp>
                      <wps:wsp>
                        <wps:cNvPr id="695775145" name="Text Box 695775136"/>
                        <wps:cNvSpPr txBox="1"/>
                        <wps:spPr>
                          <a:xfrm>
                            <a:off x="1" y="606268"/>
                            <a:ext cx="1188000" cy="2556941"/>
                          </a:xfrm>
                          <a:prstGeom prst="rect">
                            <a:avLst/>
                          </a:prstGeom>
                          <a:solidFill>
                            <a:srgbClr val="152B84"/>
                          </a:solidFill>
                          <a:ln w="6350">
                            <a:solidFill>
                              <a:srgbClr val="0070C0"/>
                            </a:solidFill>
                          </a:ln>
                        </wps:spPr>
                        <wps:txbx>
                          <w:txbxContent>
                            <w:p w14:paraId="6DB2DA08" w14:textId="77777777" w:rsidR="002E351D" w:rsidRPr="009B634A" w:rsidRDefault="002E351D" w:rsidP="0090123A">
                              <w:pPr>
                                <w:spacing w:after="160"/>
                                <w:rPr>
                                  <w:rFonts w:ascii="OpenDyslexic" w:hAnsi="OpenDyslexic" w:cstheme="minorHAnsi"/>
                                  <w:b/>
                                  <w:bCs/>
                                  <w:color w:val="FFFFFF" w:themeColor="background1"/>
                                  <w:kern w:val="24"/>
                                  <w:sz w:val="36"/>
                                  <w:szCs w:val="36"/>
                                </w:rPr>
                              </w:pPr>
                              <w:r w:rsidRPr="009B634A">
                                <w:rPr>
                                  <w:rFonts w:ascii="OpenDyslexic" w:hAnsi="OpenDyslexic" w:cstheme="minorHAnsi"/>
                                  <w:b/>
                                  <w:bCs/>
                                  <w:color w:val="FFFFFF" w:themeColor="background1"/>
                                  <w:kern w:val="24"/>
                                  <w:sz w:val="36"/>
                                  <w:szCs w:val="36"/>
                                </w:rPr>
                                <w:t>Day of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46" name="Text Box 695775139"/>
                        <wps:cNvSpPr txBox="1"/>
                        <wps:spPr>
                          <a:xfrm>
                            <a:off x="0" y="3196776"/>
                            <a:ext cx="1188000" cy="2754000"/>
                          </a:xfrm>
                          <a:prstGeom prst="rect">
                            <a:avLst/>
                          </a:prstGeom>
                          <a:solidFill>
                            <a:srgbClr val="152B84"/>
                          </a:solidFill>
                          <a:ln w="6350">
                            <a:solidFill>
                              <a:srgbClr val="0070C0"/>
                            </a:solidFill>
                          </a:ln>
                        </wps:spPr>
                        <wps:txbx>
                          <w:txbxContent>
                            <w:p w14:paraId="5A53811A" w14:textId="77777777" w:rsidR="002E351D" w:rsidRPr="009B634A" w:rsidRDefault="002E351D" w:rsidP="002E351D">
                              <w:pPr>
                                <w:rPr>
                                  <w:rFonts w:ascii="OpenDyslexic" w:hAnsi="OpenDyslexic" w:cstheme="minorBidi"/>
                                  <w:b/>
                                  <w:bCs/>
                                  <w:color w:val="FFFFFF" w:themeColor="background1"/>
                                  <w:spacing w:val="40"/>
                                  <w:kern w:val="24"/>
                                  <w:sz w:val="28"/>
                                  <w:szCs w:val="28"/>
                                </w:rPr>
                              </w:pPr>
                              <w:r w:rsidRPr="009B634A">
                                <w:rPr>
                                  <w:rFonts w:ascii="OpenDyslexic" w:hAnsi="OpenDyslexic" w:cstheme="minorBidi"/>
                                  <w:b/>
                                  <w:bCs/>
                                  <w:color w:val="FFFFFF" w:themeColor="background1"/>
                                  <w:spacing w:val="40"/>
                                  <w:kern w:val="24"/>
                                  <w:sz w:val="28"/>
                                  <w:szCs w:val="28"/>
                                </w:rPr>
                                <w:t>0–6 months after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47" name="Straight Connector 695775147"/>
                        <wps:cNvCnPr>
                          <a:cxnSpLocks/>
                        </wps:cNvCnPr>
                        <wps:spPr>
                          <a:xfrm flipH="1">
                            <a:off x="2954673" y="1726057"/>
                            <a:ext cx="0" cy="28800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695775148" name="Right Bracket 695775148"/>
                        <wps:cNvSpPr/>
                        <wps:spPr>
                          <a:xfrm rot="5400000">
                            <a:off x="2792459" y="2017923"/>
                            <a:ext cx="206706" cy="1737586"/>
                          </a:xfrm>
                          <a:prstGeom prst="rightBracket">
                            <a:avLst>
                              <a:gd name="adj" fmla="val 55949"/>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rtlCol="0" anchor="ctr"/>
                      </wps:wsp>
                      <wps:wsp>
                        <wps:cNvPr id="695775149" name="Straight Arrow Connector 695775149"/>
                        <wps:cNvCnPr>
                          <a:cxnSpLocks/>
                        </wps:cNvCnPr>
                        <wps:spPr>
                          <a:xfrm>
                            <a:off x="2971311" y="2990069"/>
                            <a:ext cx="0" cy="466315"/>
                          </a:xfrm>
                          <a:prstGeom prst="straightConnector1">
                            <a:avLst/>
                          </a:prstGeom>
                          <a:noFill/>
                          <a:ln w="38100" cap="flat" cmpd="sng" algn="ctr">
                            <a:solidFill>
                              <a:srgbClr val="0070C0"/>
                            </a:solidFill>
                            <a:prstDash val="solid"/>
                            <a:miter lim="800000"/>
                            <a:tailEnd type="triangle"/>
                          </a:ln>
                          <a:effectLst/>
                        </wps:spPr>
                        <wps:bodyPr/>
                      </wps:wsp>
                      <wps:wsp>
                        <wps:cNvPr id="695775150" name="Straight Arrow Connector 695775150"/>
                        <wps:cNvCnPr>
                          <a:cxnSpLocks/>
                        </wps:cNvCnPr>
                        <wps:spPr>
                          <a:xfrm>
                            <a:off x="2937892" y="6635748"/>
                            <a:ext cx="0" cy="188035"/>
                          </a:xfrm>
                          <a:prstGeom prst="straightConnector1">
                            <a:avLst/>
                          </a:prstGeom>
                          <a:noFill/>
                          <a:ln w="28575" cap="flat" cmpd="sng" algn="ctr">
                            <a:solidFill>
                              <a:srgbClr val="0070C0"/>
                            </a:solidFill>
                            <a:prstDash val="solid"/>
                            <a:miter lim="800000"/>
                            <a:tailEnd type="triangle"/>
                          </a:ln>
                          <a:effectLst/>
                        </wps:spPr>
                        <wps:bodyPr/>
                      </wps:wsp>
                      <wps:wsp>
                        <wps:cNvPr id="695775151" name="Text Box 695775139"/>
                        <wps:cNvSpPr txBox="1"/>
                        <wps:spPr>
                          <a:xfrm>
                            <a:off x="1" y="5996188"/>
                            <a:ext cx="1188000" cy="1595237"/>
                          </a:xfrm>
                          <a:prstGeom prst="rect">
                            <a:avLst/>
                          </a:prstGeom>
                          <a:solidFill>
                            <a:srgbClr val="152B84"/>
                          </a:solidFill>
                          <a:ln w="6350">
                            <a:solidFill>
                              <a:srgbClr val="0070C0"/>
                            </a:solidFill>
                          </a:ln>
                        </wps:spPr>
                        <wps:txbx>
                          <w:txbxContent>
                            <w:p w14:paraId="3E209079" w14:textId="2395757B" w:rsidR="002E351D" w:rsidRPr="009B634A" w:rsidRDefault="002E351D" w:rsidP="002E351D">
                              <w:pPr>
                                <w:rPr>
                                  <w:rFonts w:ascii="OpenDyslexic" w:hAnsi="OpenDyslexic" w:cstheme="minorBidi"/>
                                  <w:color w:val="000000" w:themeColor="text1"/>
                                  <w:spacing w:val="40"/>
                                  <w:kern w:val="24"/>
                                  <w:sz w:val="28"/>
                                  <w:szCs w:val="28"/>
                                </w:rPr>
                              </w:pPr>
                              <w:r w:rsidRPr="009B634A">
                                <w:rPr>
                                  <w:rFonts w:ascii="OpenDyslexic" w:hAnsi="OpenDyslexic" w:cstheme="minorBidi"/>
                                  <w:b/>
                                  <w:bCs/>
                                  <w:color w:val="FFFFFF" w:themeColor="background1"/>
                                  <w:spacing w:val="40"/>
                                  <w:kern w:val="24"/>
                                  <w:sz w:val="28"/>
                                  <w:szCs w:val="28"/>
                                </w:rPr>
                                <w:t>6–12 months after</w:t>
                              </w:r>
                              <w:r w:rsidR="0090123A" w:rsidRPr="009B634A">
                                <w:rPr>
                                  <w:rFonts w:ascii="OpenDyslexic" w:hAnsi="OpenDyslexic" w:cstheme="minorBidi"/>
                                  <w:b/>
                                  <w:bCs/>
                                  <w:color w:val="FFFFFF" w:themeColor="background1"/>
                                  <w:spacing w:val="40"/>
                                  <w:kern w:val="24"/>
                                  <w:sz w:val="28"/>
                                  <w:szCs w:val="28"/>
                                </w:rPr>
                                <w:t xml:space="preserve"> </w:t>
                              </w:r>
                              <w:r w:rsidRPr="009B634A">
                                <w:rPr>
                                  <w:rFonts w:ascii="OpenDyslexic" w:hAnsi="OpenDyslexic" w:cstheme="minorBidi"/>
                                  <w:b/>
                                  <w:bCs/>
                                  <w:color w:val="FFFFFF" w:themeColor="background1"/>
                                  <w:spacing w:val="40"/>
                                  <w:kern w:val="24"/>
                                  <w:sz w:val="28"/>
                                  <w:szCs w:val="28"/>
                                </w:rPr>
                                <w:t>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52" name="Rectangle: Rounded Corners 695775152"/>
                        <wps:cNvSpPr/>
                        <wps:spPr>
                          <a:xfrm>
                            <a:off x="1892673" y="0"/>
                            <a:ext cx="2124000" cy="432000"/>
                          </a:xfrm>
                          <a:prstGeom prst="round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FD8B1"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Complete a consent form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3" name="Rectangle: Rounded Corners 695775153"/>
                        <wps:cNvSpPr/>
                        <wps:spPr>
                          <a:xfrm>
                            <a:off x="1892673" y="746322"/>
                            <a:ext cx="2124000" cy="432000"/>
                          </a:xfrm>
                          <a:prstGeom prst="roundRect">
                            <a:avLst/>
                          </a:prstGeom>
                          <a:solidFill>
                            <a:schemeClr val="bg1"/>
                          </a:solidFill>
                          <a:ln w="38100" cap="flat" cmpd="sng" algn="ctr">
                            <a:solidFill>
                              <a:srgbClr val="3A8F2D"/>
                            </a:solidFill>
                            <a:prstDash val="solid"/>
                            <a:miter lim="800000"/>
                          </a:ln>
                          <a:effectLst/>
                        </wps:spPr>
                        <wps:txbx>
                          <w:txbxContent>
                            <w:p w14:paraId="7F699D66"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Surgery as planned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4" name="Rectangle: Rounded Corners 695775154"/>
                        <wps:cNvSpPr/>
                        <wps:spPr>
                          <a:xfrm>
                            <a:off x="1892673" y="1401515"/>
                            <a:ext cx="2124000" cy="432000"/>
                          </a:xfrm>
                          <a:prstGeom prst="roundRect">
                            <a:avLst/>
                          </a:prstGeom>
                          <a:solidFill>
                            <a:schemeClr val="bg1"/>
                          </a:solidFill>
                          <a:ln w="38100" cap="flat" cmpd="sng" algn="ctr">
                            <a:solidFill>
                              <a:srgbClr val="3A8F2D"/>
                            </a:solidFill>
                            <a:prstDash val="solid"/>
                            <a:miter lim="800000"/>
                          </a:ln>
                          <a:effectLst/>
                        </wps:spPr>
                        <wps:txbx>
                          <w:txbxContent>
                            <w:p w14:paraId="4E645000" w14:textId="13DF588B"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 xml:space="preserve">Randomisation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5" name="Rectangle: Rounded Corners 695775155"/>
                        <wps:cNvSpPr/>
                        <wps:spPr>
                          <a:xfrm>
                            <a:off x="1368153" y="2232312"/>
                            <a:ext cx="1404000" cy="576000"/>
                          </a:xfrm>
                          <a:prstGeom prst="roundRect">
                            <a:avLst/>
                          </a:prstGeom>
                          <a:solidFill>
                            <a:schemeClr val="bg1"/>
                          </a:solidFill>
                          <a:ln w="38100" cap="flat" cmpd="sng" algn="ctr">
                            <a:solidFill>
                              <a:srgbClr val="3A8F2D"/>
                            </a:solidFill>
                            <a:prstDash val="solid"/>
                            <a:miter lim="800000"/>
                          </a:ln>
                          <a:effectLst/>
                        </wps:spPr>
                        <wps:txbx>
                          <w:txbxContent>
                            <w:p w14:paraId="22D24F6D"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Best standard care</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6" name="Rectangle: Rounded Corners 695775156"/>
                        <wps:cNvSpPr/>
                        <wps:spPr>
                          <a:xfrm>
                            <a:off x="3024337" y="2232312"/>
                            <a:ext cx="1404000" cy="576000"/>
                          </a:xfrm>
                          <a:prstGeom prst="roundRect">
                            <a:avLst/>
                          </a:prstGeom>
                          <a:solidFill>
                            <a:schemeClr val="bg1"/>
                          </a:solidFill>
                          <a:ln w="38100" cap="flat" cmpd="sng" algn="ctr">
                            <a:solidFill>
                              <a:srgbClr val="3A8F2D"/>
                            </a:solidFill>
                            <a:prstDash val="solid"/>
                            <a:miter lim="800000"/>
                          </a:ln>
                          <a:effectLst/>
                        </wps:spPr>
                        <wps:txbx>
                          <w:txbxContent>
                            <w:p w14:paraId="536D13A8"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 xml:space="preserve">Best standard care </w:t>
                              </w:r>
                              <w:r w:rsidRPr="009B634A">
                                <w:rPr>
                                  <w:rFonts w:ascii="OpenDyslexic" w:hAnsi="OpenDyslexic"/>
                                  <w:color w:val="000000"/>
                                  <w:kern w:val="24"/>
                                  <w:sz w:val="18"/>
                                  <w:szCs w:val="18"/>
                                </w:rPr>
                                <w:br/>
                                <w:t xml:space="preserve">+ compression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7" name="Rectangle: Rounded Corners 695775157"/>
                        <wps:cNvSpPr/>
                        <wps:spPr>
                          <a:xfrm>
                            <a:off x="1887765" y="4308220"/>
                            <a:ext cx="2124000" cy="432000"/>
                          </a:xfrm>
                          <a:prstGeom prst="roundRect">
                            <a:avLst/>
                          </a:prstGeom>
                          <a:solidFill>
                            <a:schemeClr val="bg1"/>
                          </a:solidFill>
                          <a:ln w="38100" cap="flat" cmpd="sng" algn="ctr">
                            <a:solidFill>
                              <a:srgbClr val="3A8F2D"/>
                            </a:solidFill>
                            <a:prstDash val="solid"/>
                            <a:miter lim="800000"/>
                          </a:ln>
                          <a:effectLst/>
                        </wps:spPr>
                        <wps:txbx>
                          <w:txbxContent>
                            <w:p w14:paraId="517656B8"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Clinic visit at 1 month</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8" name="Rectangle: Rounded Corners 695775158"/>
                        <wps:cNvSpPr/>
                        <wps:spPr>
                          <a:xfrm>
                            <a:off x="1887765" y="4988076"/>
                            <a:ext cx="2124000" cy="576000"/>
                          </a:xfrm>
                          <a:prstGeom prst="roundRect">
                            <a:avLst/>
                          </a:prstGeom>
                          <a:solidFill>
                            <a:schemeClr val="bg1"/>
                          </a:solidFill>
                          <a:ln w="38100" cap="flat" cmpd="sng" algn="ctr">
                            <a:solidFill>
                              <a:srgbClr val="3A8F2D"/>
                            </a:solidFill>
                            <a:prstDash val="solid"/>
                            <a:miter lim="800000"/>
                          </a:ln>
                          <a:effectLst/>
                        </wps:spPr>
                        <wps:txbx>
                          <w:txbxContent>
                            <w:p w14:paraId="75659755"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Complete questionnaires at 3</w:t>
                              </w:r>
                              <w:r w:rsidRPr="009B634A">
                                <w:rPr>
                                  <w:rFonts w:ascii="OpenDyslexic" w:eastAsia="Calibri" w:hAnsi="OpenDyslexic"/>
                                  <w:color w:val="000000" w:themeColor="text1"/>
                                  <w:kern w:val="24"/>
                                  <w:sz w:val="18"/>
                                  <w:szCs w:val="18"/>
                                  <w:lang w:val="en-US"/>
                                </w:rPr>
                                <w:t> </w:t>
                              </w:r>
                              <w:r w:rsidRPr="009B634A">
                                <w:rPr>
                                  <w:rFonts w:ascii="OpenDyslexic" w:hAnsi="OpenDyslexic"/>
                                  <w:color w:val="000000"/>
                                  <w:kern w:val="24"/>
                                  <w:sz w:val="18"/>
                                  <w:szCs w:val="18"/>
                                </w:rPr>
                                <w:t>and 6 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63" name="Rectangle: Rounded Corners 695775163"/>
                        <wps:cNvSpPr/>
                        <wps:spPr>
                          <a:xfrm>
                            <a:off x="4743991" y="4505646"/>
                            <a:ext cx="1497776" cy="1033030"/>
                          </a:xfrm>
                          <a:prstGeom prst="roundRect">
                            <a:avLst/>
                          </a:prstGeom>
                          <a:solidFill>
                            <a:schemeClr val="bg1"/>
                          </a:solidFill>
                          <a:ln w="38100" cap="flat" cmpd="sng" algn="ctr">
                            <a:solidFill>
                              <a:srgbClr val="3A8F2D"/>
                            </a:solidFill>
                            <a:prstDash val="solid"/>
                            <a:miter lim="800000"/>
                          </a:ln>
                          <a:effectLst/>
                        </wps:spPr>
                        <wps:txbx>
                          <w:txbxContent>
                            <w:p w14:paraId="1812D948"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 xml:space="preserve">Clinic visit </w:t>
                              </w:r>
                              <w:r w:rsidRPr="009B634A">
                                <w:rPr>
                                  <w:rFonts w:ascii="OpenDyslexic" w:hAnsi="OpenDyslexic"/>
                                  <w:color w:val="000000"/>
                                  <w:kern w:val="24"/>
                                  <w:sz w:val="18"/>
                                  <w:szCs w:val="18"/>
                                </w:rPr>
                                <w:br/>
                                <w:t xml:space="preserve">if wound has healed (expenses will </w:t>
                              </w:r>
                              <w:r w:rsidRPr="009B634A">
                                <w:rPr>
                                  <w:rFonts w:ascii="OpenDyslexic" w:hAnsi="OpenDyslexic"/>
                                  <w:color w:val="000000"/>
                                  <w:kern w:val="24"/>
                                  <w:sz w:val="18"/>
                                  <w:szCs w:val="18"/>
                                </w:rPr>
                                <w:br/>
                                <w:t>be covered)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2" name="Right Bracket 32"/>
                        <wps:cNvSpPr/>
                        <wps:spPr>
                          <a:xfrm rot="16200000" flipV="1">
                            <a:off x="2792459" y="1232187"/>
                            <a:ext cx="206706" cy="1737586"/>
                          </a:xfrm>
                          <a:prstGeom prst="rightBracket">
                            <a:avLst>
                              <a:gd name="adj" fmla="val 0"/>
                            </a:avLst>
                          </a:prstGeom>
                          <a:ln w="38100">
                            <a:solidFill>
                              <a:srgbClr val="0070C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33" name="Arc 33"/>
                        <wps:cNvSpPr/>
                        <wps:spPr>
                          <a:xfrm>
                            <a:off x="2304258" y="3757378"/>
                            <a:ext cx="3240358" cy="1349250"/>
                          </a:xfrm>
                          <a:prstGeom prst="arc">
                            <a:avLst>
                              <a:gd name="adj1" fmla="val 14976690"/>
                              <a:gd name="adj2" fmla="val 12557"/>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27178435"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wps:txbx>
                        <wps:bodyPr rtlCol="0" anchor="ctr"/>
                      </wps:wsp>
                      <wps:wsp>
                        <wps:cNvPr id="34" name="Arc 34"/>
                        <wps:cNvSpPr/>
                        <wps:spPr>
                          <a:xfrm flipV="1">
                            <a:off x="2160248" y="4410075"/>
                            <a:ext cx="3384368" cy="2401006"/>
                          </a:xfrm>
                          <a:prstGeom prst="arc">
                            <a:avLst>
                              <a:gd name="adj1" fmla="val 15920997"/>
                              <a:gd name="adj2" fmla="val 98242"/>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0E215622"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wps:txbx>
                        <wps:bodyPr wrap="square" rtlCol="0" anchor="ctr">
                          <a:noAutofit/>
                        </wps:bodyPr>
                      </wps:wsp>
                      <wps:wsp>
                        <wps:cNvPr id="35" name="Rectangle: Rounded Corners 35"/>
                        <wps:cNvSpPr/>
                        <wps:spPr>
                          <a:xfrm>
                            <a:off x="1887765" y="3484363"/>
                            <a:ext cx="2124000" cy="576000"/>
                          </a:xfrm>
                          <a:prstGeom prst="roundRect">
                            <a:avLst/>
                          </a:prstGeom>
                          <a:solidFill>
                            <a:schemeClr val="bg1"/>
                          </a:solidFill>
                          <a:ln w="38100" cap="flat" cmpd="sng" algn="ctr">
                            <a:solidFill>
                              <a:srgbClr val="3A8F2D"/>
                            </a:solidFill>
                            <a:prstDash val="solid"/>
                            <a:miter lim="800000"/>
                          </a:ln>
                          <a:effectLst/>
                        </wps:spPr>
                        <wps:txbx>
                          <w:txbxContent>
                            <w:p w14:paraId="72700732"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 xml:space="preserve">Weekly phone calls until </w:t>
                              </w:r>
                              <w:r w:rsidRPr="009B634A">
                                <w:rPr>
                                  <w:rFonts w:ascii="OpenDyslexic" w:hAnsi="OpenDyslexic"/>
                                  <w:color w:val="000000"/>
                                  <w:kern w:val="24"/>
                                  <w:sz w:val="18"/>
                                  <w:szCs w:val="18"/>
                                </w:rPr>
                                <w:br/>
                                <w:t>wound has healed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6" name="Rectangle: Rounded Corners 36"/>
                        <wps:cNvSpPr/>
                        <wps:spPr>
                          <a:xfrm>
                            <a:off x="1653963" y="6412172"/>
                            <a:ext cx="2433236" cy="1027101"/>
                          </a:xfrm>
                          <a:prstGeom prst="roundRect">
                            <a:avLst/>
                          </a:prstGeom>
                          <a:solidFill>
                            <a:schemeClr val="bg1"/>
                          </a:solidFill>
                          <a:ln w="38100" cap="flat" cmpd="sng" algn="ctr">
                            <a:solidFill>
                              <a:srgbClr val="3A8F2D"/>
                            </a:solidFill>
                            <a:prstDash val="solid"/>
                            <a:miter lim="800000"/>
                          </a:ln>
                          <a:effectLst/>
                        </wps:spPr>
                        <wps:txbx>
                          <w:txbxContent>
                            <w:p w14:paraId="41C92AB2" w14:textId="5283837F"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If wound not healed at 6</w:t>
                              </w:r>
                              <w:r w:rsidRPr="009B634A">
                                <w:rPr>
                                  <w:rFonts w:ascii="OpenDyslexic" w:eastAsia="Calibri" w:hAnsi="OpenDyslexic"/>
                                  <w:color w:val="000000" w:themeColor="text1"/>
                                  <w:kern w:val="24"/>
                                  <w:sz w:val="18"/>
                                  <w:szCs w:val="18"/>
                                  <w:lang w:val="en-US"/>
                                </w:rPr>
                                <w:t> </w:t>
                              </w:r>
                              <w:r w:rsidRPr="009B634A">
                                <w:rPr>
                                  <w:rFonts w:ascii="OpenDyslexic" w:hAnsi="OpenDyslexic"/>
                                  <w:color w:val="000000"/>
                                  <w:kern w:val="24"/>
                                  <w:sz w:val="18"/>
                                  <w:szCs w:val="18"/>
                                </w:rPr>
                                <w:t>months then monthly phone calls until wound has healed</w:t>
                              </w:r>
                              <w:r w:rsidR="006112DB" w:rsidRPr="009B634A">
                                <w:rPr>
                                  <w:rFonts w:ascii="OpenDyslexic" w:hAnsi="OpenDyslexic"/>
                                  <w:color w:val="000000"/>
                                  <w:kern w:val="24"/>
                                  <w:sz w:val="18"/>
                                  <w:szCs w:val="18"/>
                                </w:rPr>
                                <w:t xml:space="preserve"> and a questionnaire at 12 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35F7034" id="Group 6" o:spid="_x0000_s1028" style="position:absolute;margin-left:.05pt;margin-top:1.6pt;width:491.45pt;height:597.75pt;z-index:251807232;mso-position-horizontal-relative:text;mso-position-vertical-relative:text;mso-height-relative:margin" coordsize="62417,7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">
                <v:rect id="Rectangle 4" o:spid="_x0000_s1029" style="position:absolute;left:73;top:59960;width:46120;height:15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TxTsMA&#10;AADaAAAADwAAAGRycy9kb3ducmV2LnhtbESPQWvCQBSE74X+h+UVvNVNxWpJXUWEQumhYLT3R/Z1&#10;E5p9m+yuJvHXdwXB4zAz3zCrzWAbcSYfascKXqYZCOLS6ZqNguPh4/kNRIjIGhvHpGCkAJv148MK&#10;c+163tO5iEYkCIccFVQxtrmUoazIYpi6ljh5v85bjEl6I7XHPsFtI2dZtpAWa04LFba0q6j8K05W&#10;Qd99f9lu/zMWZnytTScvS19elJo8Ddt3EJGGeA/f2p9awRyuV9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TxTsMAAADaAAAADwAAAAAAAAAAAAAAAACYAgAAZHJzL2Rv&#10;d25yZXYueG1sUEsFBgAAAAAEAAQA9QAAAIgDAAAAAA==&#10;" fillcolor="#f2f2f2 [3052]" strokecolor="#bfbfbf [2412]" strokeweight="1.5pt"/>
                <v:rect id="Rectangle 6" o:spid="_x0000_s1030" style="position:absolute;left:73;top:31967;width:46120;height:27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KosMA&#10;AADaAAAADwAAAGRycy9kb3ducmV2LnhtbESPwWrDMBBE74X8g9hCb7XcQpPgRAkhUCg9FOIk98Xa&#10;yCbWypbU2M7XV4VCj8PMvGHW29G24kY+NI4VvGQ5COLK6YaNgtPx/XkJIkRkja1jUjBRgO1m9rDG&#10;QruBD3QroxEJwqFABXWMXSFlqGqyGDLXESfv4rzFmKQ3UnscEty28jXP59Jiw2mhxo72NVXX8tsq&#10;GPqvT9sfzlNpprfG9PK+8NVdqafHcbcCEWmM/+G/9odWMIffK+k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rKosMAAADaAAAADwAAAAAAAAAAAAAAAACYAgAAZHJzL2Rv&#10;d25yZXYueG1sUEsFBgAAAAAEAAQA9QAAAIgDAAAAAA==&#10;" fillcolor="#f2f2f2 [3052]" strokecolor="#bfbfbf [2412]" strokeweight="1.5pt"/>
                <v:rect id="Rectangle 10" o:spid="_x0000_s1031" style="position:absolute;left:73;top:6062;width:46120;height:25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e0cQA&#10;AADbAAAADwAAAGRycy9kb3ducmV2LnhtbESPT2vDMAzF74N+B6PCbqvTwf6Q1S2lMBg7DJp1dxFr&#10;TmgsJ7bXJP3002Gwm8R7eu+nzW7ynbpQTG1gA+tVAYq4DrZlZ+D0+Xr3DCplZItdYDIwU4LddnGz&#10;wdKGkY90qbJTEsKpRANNzn2pdaob8phWoScW7TtEj1nW6LSNOEq47/R9UTxqjy1LQ4M9HRqqz9WP&#10;NzAOH+9+OH7NlZsfWjfo61Osr8bcLqf9C6hMU/43/12/WcEXevlFB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ZXtHEAAAA2wAAAA8AAAAAAAAAAAAAAAAAmAIAAGRycy9k&#10;b3ducmV2LnhtbFBLBQYAAAAABAAEAPUAAACJAwAAAAA=&#10;" fillcolor="#f2f2f2 [3052]" strokecolor="#bfbfbf [2412]" strokeweight="1.5pt"/>
                <v:shapetype id="_x0000_t32" coordsize="21600,21600" o:spt="32" o:oned="t" path="m,l21600,21600e" filled="f">
                  <v:path arrowok="t" fillok="f" o:connecttype="none"/>
                  <o:lock v:ext="edit" shapetype="t"/>
                </v:shapetype>
                <v:shape id="Straight Arrow Connector 11" o:spid="_x0000_s1032" type="#_x0000_t32" style="position:absolute;left:29546;top:4105;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ZsDsEAAADbAAAADwAAAGRycy9kb3ducmV2LnhtbERPTYvCMBC9C/6HMAteZE0VEalGUcFF&#10;WRB0vXgbmrGp20xKk63135sFwds83ufMl60tRUO1LxwrGA4SEMSZ0wXnCs4/288pCB+QNZaOScGD&#10;PCwX3c4cU+3ufKTmFHIRQ9inqMCEUKVS+syQRT9wFXHkrq62GCKsc6lrvMdwW8pRkkykxYJjg8GK&#10;Noay39OfVUD7zfY7v13OTfO1sv3dYT0mNkr1PtrVDESgNrzFL/dOx/lD+P8lHi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mwOwQAAANsAAAAPAAAAAAAAAAAAAAAA&#10;AKECAABkcnMvZG93bnJldi54bWxQSwUGAAAAAAQABAD5AAAAjwMAAAAA&#10;" strokecolor="#0070c0" strokeweight="3pt">
                  <v:stroke endarrow="block" joinstyle="miter"/>
                  <o:lock v:ext="edit" shapetype="f"/>
                </v:shape>
                <v:shape id="Straight Arrow Connector 12" o:spid="_x0000_s1033" type="#_x0000_t32" style="position:absolute;left:29546;top:11712;width:0;height:21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TyecEAAADbAAAADwAAAGRycy9kb3ducmV2LnhtbERPS4vCMBC+C/6HMIIX0VRZRLpGUUFx&#10;EQQfl70NzWzTtZmUJtbuv98Igrf5+J4zX7a2FA3VvnCsYDxKQBBnThecK7hetsMZCB+QNZaOScEf&#10;eVguup05pto9+ETNOeQihrBPUYEJoUql9Jkhi37kKuLI/bjaYoiwzqWu8RHDbSknSTKVFguODQYr&#10;2hjKbue7VUBfm+0h//2+Ns1uZQf74/qD2CjV77WrTxCB2vAWv9x7HedP4PlLPEA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FPJ5wQAAANsAAAAPAAAAAAAAAAAAAAAA&#10;AKECAABkcnMvZG93bnJldi54bWxQSwUGAAAAAAQABAD5AAAAjwMAAAAA&#10;" strokecolor="#0070c0" strokeweight="3pt">
                  <v:stroke endarrow="block" joinstyle="miter"/>
                  <o:lock v:ext="edit" shapetype="f"/>
                </v:shape>
                <v:shape id="Straight Arrow Connector 695775141" o:spid="_x0000_s1034" type="#_x0000_t32" style="position:absolute;left:29713;top:40013;width:0;height:2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rt/FssAAADiAAAADwAA&#10;AAAAAAAAAAAAAAChAgAAZHJzL2Rvd25yZXYueG1sUEsFBgAAAAAEAAQA+QAAAJkDAAAAAA==&#10;" strokecolor="#0070c0" strokeweight="3pt">
                  <v:stroke endarrow="block" joinstyle="miter"/>
                  <o:lock v:ext="edit" shapetype="f"/>
                </v:shape>
                <v:shape id="Straight Arrow Connector 695775143" o:spid="_x0000_s1035" type="#_x0000_t32" style="position:absolute;left:29713;top:47000;width:0;height:2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BSVE+ssAAADiAAAADwAA&#10;AAAAAAAAAAAAAAChAgAAZHJzL2Rvd25yZXYueG1sUEsFBgAAAAAEAAQA+QAAAJkDAAAAAA==&#10;" strokecolor="#0070c0" strokeweight="3pt">
                  <v:stroke endarrow="block" joinstyle="miter"/>
                  <o:lock v:ext="edit" shapetype="f"/>
                </v:shape>
                <v:shape id="Straight Arrow Connector 695775144" o:spid="_x0000_s1036" type="#_x0000_t32" style="position:absolute;left:29713;top:55386;width:0;height:8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rM3I7MAAAA4gAAAA8A&#10;AAAAAAAAAAAAAAAAoQIAAGRycy9kb3ducmV2LnhtbFBLBQYAAAAABAAEAPkAAACaAwAAAAA=&#10;" strokecolor="#0070c0" strokeweight="3pt">
                  <v:stroke endarrow="block" joinstyle="miter"/>
                  <o:lock v:ext="edit" shapetype="f"/>
                </v:shape>
                <v:shape id="Text Box 695775136" o:spid="_x0000_s1037" type="#_x0000_t202" style="position:absolute;top:6062;width:11880;height:25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wUcwA&#10;AADiAAAADwAAAGRycy9kb3ducmV2LnhtbESPQUvDQBSE7wX/w/IK3tpNpGls7LZUQSgiFdteentm&#10;X5OQ7Nu4u7bx37uC4HGYmW+Y5XownbiQ841lBek0AUFcWt1wpeB4eJ7cg/ABWWNnmRR8k4f16ma0&#10;xELbK7/TZR8qESHsC1RQh9AXUvqyJoN+anvi6J2tMxiidJXUDq8Rbjp5lyRzabDhuFBjT081le3+&#10;yyh4fJltTrutW5TNQdv8I20/X99apW7Hw+YBRKAh/If/2lutYL7I8jxLZxn8Xop3QK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gCwUcwAAADiAAAADwAAAAAAAAAAAAAAAACY&#10;AgAAZHJzL2Rvd25yZXYueG1sUEsFBgAAAAAEAAQA9QAAAJEDAAAAAA==&#10;" fillcolor="#152b84" strokecolor="#0070c0" strokeweight=".5pt">
                  <v:textbox>
                    <w:txbxContent>
                      <w:p w14:paraId="6DB2DA08" w14:textId="77777777" w:rsidR="002E351D" w:rsidRPr="009B634A" w:rsidRDefault="002E351D" w:rsidP="0090123A">
                        <w:pPr>
                          <w:spacing w:after="160"/>
                          <w:rPr>
                            <w:rFonts w:ascii="OpenDyslexic" w:hAnsi="OpenDyslexic" w:cstheme="minorHAnsi"/>
                            <w:b/>
                            <w:bCs/>
                            <w:color w:val="FFFFFF" w:themeColor="background1"/>
                            <w:kern w:val="24"/>
                            <w:sz w:val="36"/>
                            <w:szCs w:val="36"/>
                          </w:rPr>
                        </w:pPr>
                        <w:r w:rsidRPr="009B634A">
                          <w:rPr>
                            <w:rFonts w:ascii="OpenDyslexic" w:hAnsi="OpenDyslexic" w:cstheme="minorHAnsi"/>
                            <w:b/>
                            <w:bCs/>
                            <w:color w:val="FFFFFF" w:themeColor="background1"/>
                            <w:kern w:val="24"/>
                            <w:sz w:val="36"/>
                            <w:szCs w:val="36"/>
                          </w:rPr>
                          <w:t>Day of surgery</w:t>
                        </w:r>
                      </w:p>
                    </w:txbxContent>
                  </v:textbox>
                </v:shape>
                <v:shape id="Text Box 695775139" o:spid="_x0000_s1038" type="#_x0000_t202" style="position:absolute;top:31967;width:11880;height:27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IuJswA&#10;AADiAAAADwAAAGRycy9kb3ducmV2LnhtbESPQUvDQBSE70L/w/IEb3aT0iY2dltaQSgiFdteentm&#10;n0lI9m26u7bx37uC4HGYmW+YxWownbiQ841lBek4AUFcWt1wpeB4eL5/AOEDssbOMin4Jg+r5ehm&#10;gYW2V36nyz5UIkLYF6igDqEvpPRlTQb92PbE0fu0zmCI0lVSO7xGuOnkJEkyabDhuFBjT081le3+&#10;yyjYvEzXp93WzcvmoG3+kbbn17dWqbvbYf0IItAQ/sN/7a1WkM1neT5Lpxn8Xop3QC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8tIuJswAAADiAAAADwAAAAAAAAAAAAAAAACY&#10;AgAAZHJzL2Rvd25yZXYueG1sUEsFBgAAAAAEAAQA9QAAAJEDAAAAAA==&#10;" fillcolor="#152b84" strokecolor="#0070c0" strokeweight=".5pt">
                  <v:textbox>
                    <w:txbxContent>
                      <w:p w14:paraId="5A53811A" w14:textId="77777777" w:rsidR="002E351D" w:rsidRPr="009B634A" w:rsidRDefault="002E351D" w:rsidP="002E351D">
                        <w:pPr>
                          <w:rPr>
                            <w:rFonts w:ascii="OpenDyslexic" w:hAnsi="OpenDyslexic" w:cstheme="minorBidi"/>
                            <w:b/>
                            <w:bCs/>
                            <w:color w:val="FFFFFF" w:themeColor="background1"/>
                            <w:spacing w:val="40"/>
                            <w:kern w:val="24"/>
                            <w:sz w:val="28"/>
                            <w:szCs w:val="28"/>
                          </w:rPr>
                        </w:pPr>
                        <w:r w:rsidRPr="009B634A">
                          <w:rPr>
                            <w:rFonts w:ascii="OpenDyslexic" w:hAnsi="OpenDyslexic" w:cstheme="minorBidi"/>
                            <w:b/>
                            <w:bCs/>
                            <w:color w:val="FFFFFF" w:themeColor="background1"/>
                            <w:spacing w:val="40"/>
                            <w:kern w:val="24"/>
                            <w:sz w:val="28"/>
                            <w:szCs w:val="28"/>
                          </w:rPr>
                          <w:t>0–6 months after surgery</w:t>
                        </w:r>
                      </w:p>
                    </w:txbxContent>
                  </v:textbox>
                </v:shape>
                <v:line id="Straight Connector 695775147" o:spid="_x0000_s1039" style="position:absolute;flip:x;visibility:visible;mso-wrap-style:square" from="29546,17260" to="29546,2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l+BPygAAAOIAAAAPAAAA&#10;AAAAAAAAAAAAAKECAABkcnMvZG93bnJldi54bWxQSwUGAAAAAAQABAD5AAAAmAMAAAAA&#10;" strokecolor="#0070c0" strokeweight="3pt">
                  <v:stroke joinstyle="miter"/>
                  <o:lock v:ext="edit" shapetype="f"/>
                </v:lin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95775148" o:spid="_x0000_s1040" type="#_x0000_t86" style="position:absolute;left:27924;top:20179;width:2067;height:173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f5kcoA&#10;AADiAAAADwAAAGRycy9kb3ducmV2LnhtbERPW0vDMBR+F/Yfwhn45tIVd+uWDV0nToWBdQx8OzTH&#10;ptic1CZu9d+bB8HHj+++2vS2EWfqfO1YwXiUgCAuna65UnB8e7iZg/ABWWPjmBT8kIfNenC1wky7&#10;C7/SuQiViCHsM1RgQmgzKX1pyKIfuZY4ch+usxgi7CqpO7zEcNvINEmm0mLNscFgS1tD5WfxbRXk&#10;uzQ3efp0XDwevu7f9cv2tHsulLoe9ndLEIH68C/+c++1guliMptNxrdxc7wU74B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SH+ZHKAAAA4gAAAA8AAAAAAAAAAAAAAAAAmAIA&#10;AGRycy9kb3ducmV2LnhtbFBLBQYAAAAABAAEAPUAAACPAwAAAAA=&#10;" adj="1438" strokecolor="#0070c0" strokeweight="3pt">
                  <v:stroke joinstyle="miter"/>
                </v:shape>
                <v:shape id="Straight Arrow Connector 695775149" o:spid="_x0000_s1041" type="#_x0000_t32" style="position:absolute;left:29713;top:29900;width:0;height:46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M1zEMsAAADiAAAADwAA&#10;AAAAAAAAAAAAAAChAgAAZHJzL2Rvd25yZXYueG1sUEsFBgAAAAAEAAQA+QAAAJkDAAAAAA==&#10;" strokecolor="#0070c0" strokeweight="3pt">
                  <v:stroke endarrow="block" joinstyle="miter"/>
                  <o:lock v:ext="edit" shapetype="f"/>
                </v:shape>
                <v:shape id="Straight Arrow Connector 695775150" o:spid="_x0000_s1042" type="#_x0000_t32" style="position:absolute;left:29378;top:66357;width:0;height:1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19c8gAAADiAAAADwAAAGRycy9kb3ducmV2LnhtbESPy4rCMBSG94LvEI4wO00VWrUaRQXB&#10;zTCMF9wemmNbbE5qktH69pPFwCx//hvfct2ZRjzJ+dqygvEoAUFcWF1zqeB82g9nIHxA1thYJgVv&#10;8rBe9XtLzLV98Tc9j6EUcYR9jgqqENpcSl9UZNCPbEscvZt1BkOUrpTa4SuOm0ZOkiSTBmuODxW2&#10;tKuouB9/jILN9my23bV+uMlt/9Vmif50l7lSH4NuswARqAv/4b/2QSvI5ul0mo7TCBGRIg7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N19c8gAAADiAAAADwAAAAAA&#10;AAAAAAAAAAChAgAAZHJzL2Rvd25yZXYueG1sUEsFBgAAAAAEAAQA+QAAAJYDAAAAAA==&#10;" strokecolor="#0070c0" strokeweight="2.25pt">
                  <v:stroke endarrow="block" joinstyle="miter"/>
                  <o:lock v:ext="edit" shapetype="f"/>
                </v:shape>
                <v:shape id="Text Box 695775139" o:spid="_x0000_s1043" type="#_x0000_t202" style="position:absolute;top:59961;width:11880;height:15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j8wA&#10;AADiAAAADwAAAGRycy9kb3ducmV2LnhtbESPQUvDQBSE74L/YXmCN7uJmKaN3ZZaKBQRxbaX3l6z&#10;zyQk+zbd3bbx37uC4HGYmW+Y2WIwnbiQ841lBekoAUFcWt1wpWC/Wz9MQPiArLGzTAq+ycNifnsz&#10;w0LbK3/SZRsqESHsC1RQh9AXUvqyJoN+ZHvi6H1ZZzBE6SqpHV4j3HTyMUnG0mDDcaHGnlY1le32&#10;bBS8vD4tD+8bNy2bnbb5MW1Pbx+tUvd3w/IZRKAh/If/2hutYDzN8jxLsxR+L8U7IO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Igj8wAAADiAAAADwAAAAAAAAAAAAAAAACY&#10;AgAAZHJzL2Rvd25yZXYueG1sUEsFBgAAAAAEAAQA9QAAAJEDAAAAAA==&#10;" fillcolor="#152b84" strokecolor="#0070c0" strokeweight=".5pt">
                  <v:textbox>
                    <w:txbxContent>
                      <w:p w14:paraId="3E209079" w14:textId="2395757B" w:rsidR="002E351D" w:rsidRPr="009B634A" w:rsidRDefault="002E351D" w:rsidP="002E351D">
                        <w:pPr>
                          <w:rPr>
                            <w:rFonts w:ascii="OpenDyslexic" w:hAnsi="OpenDyslexic" w:cstheme="minorBidi"/>
                            <w:color w:val="000000" w:themeColor="text1"/>
                            <w:spacing w:val="40"/>
                            <w:kern w:val="24"/>
                            <w:sz w:val="28"/>
                            <w:szCs w:val="28"/>
                          </w:rPr>
                        </w:pPr>
                        <w:r w:rsidRPr="009B634A">
                          <w:rPr>
                            <w:rFonts w:ascii="OpenDyslexic" w:hAnsi="OpenDyslexic" w:cstheme="minorBidi"/>
                            <w:b/>
                            <w:bCs/>
                            <w:color w:val="FFFFFF" w:themeColor="background1"/>
                            <w:spacing w:val="40"/>
                            <w:kern w:val="24"/>
                            <w:sz w:val="28"/>
                            <w:szCs w:val="28"/>
                          </w:rPr>
                          <w:t>6–12 months after</w:t>
                        </w:r>
                        <w:r w:rsidR="0090123A" w:rsidRPr="009B634A">
                          <w:rPr>
                            <w:rFonts w:ascii="OpenDyslexic" w:hAnsi="OpenDyslexic" w:cstheme="minorBidi"/>
                            <w:b/>
                            <w:bCs/>
                            <w:color w:val="FFFFFF" w:themeColor="background1"/>
                            <w:spacing w:val="40"/>
                            <w:kern w:val="24"/>
                            <w:sz w:val="28"/>
                            <w:szCs w:val="28"/>
                          </w:rPr>
                          <w:t xml:space="preserve"> </w:t>
                        </w:r>
                        <w:r w:rsidRPr="009B634A">
                          <w:rPr>
                            <w:rFonts w:ascii="OpenDyslexic" w:hAnsi="OpenDyslexic" w:cstheme="minorBidi"/>
                            <w:b/>
                            <w:bCs/>
                            <w:color w:val="FFFFFF" w:themeColor="background1"/>
                            <w:spacing w:val="40"/>
                            <w:kern w:val="24"/>
                            <w:sz w:val="28"/>
                            <w:szCs w:val="28"/>
                          </w:rPr>
                          <w:t>surgery</w:t>
                        </w:r>
                      </w:p>
                    </w:txbxContent>
                  </v:textbox>
                </v:shape>
                <v:roundrect id="Rectangle: Rounded Corners 695775152" o:spid="_x0000_s1044" style="position:absolute;left:18926;width:21240;height:4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8ssA&#10;AADiAAAADwAAAGRycy9kb3ducmV2LnhtbESPQWvCQBSE7wX/w/IKvdVNxGibukoJtLR6KI32/pp9&#10;TYLZt2F31eiv7wqFHoeZ+YZZrAbTiSM531pWkI4TEMSV1S3XCnbbl/sHED4ga+wsk4IzeVgtRzcL&#10;zLU98Scdy1CLCGGfo4ImhD6X0lcNGfRj2xNH78c6gyFKV0vt8BThppOTJJlJgy3HhQZ7Khqq9uXB&#10;KFhfSnN+dR+H96nF9ab4Sr+nRafU3e3w/AQi0BD+w3/tN61g9pjN51maTeB6Kd4Bufw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vP47yywAAAOIAAAAPAAAAAAAAAAAAAAAAAJgC&#10;AABkcnMvZG93bnJldi54bWxQSwUGAAAAAAQABAD1AAAAkAMAAAAA&#10;" fillcolor="white [3212]" strokecolor="#70ad47 [3209]" strokeweight="3pt">
                  <v:stroke joinstyle="miter"/>
                  <v:textbox inset="1mm,,1mm">
                    <w:txbxContent>
                      <w:p w14:paraId="516FD8B1"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Complete a consent form</w:t>
                        </w:r>
                      </w:p>
                    </w:txbxContent>
                  </v:textbox>
                </v:roundrect>
                <v:roundrect id="Rectangle: Rounded Corners 695775153" o:spid="_x0000_s1045" style="position:absolute;left:18926;top:7463;width:21240;height:4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S0PskA&#10;AADiAAAADwAAAGRycy9kb3ducmV2LnhtbESPQWvCQBSE70L/w/IKvekmSkybZpUqFATxoC30+si+&#10;JqHZt2F3m8R/7wqFHoeZ+YYpt5PpxEDOt5YVpIsEBHFldcu1gs+P9/kzCB+QNXaWScGVPGw3D7MS&#10;C21HPtNwCbWIEPYFKmhC6AspfdWQQb+wPXH0vq0zGKJ0tdQOxwg3nVwmyVoabDkuNNjTvqHq5/Jr&#10;FJz0uP+yctgd693yhN4dq9WYK/X0OL29ggg0hf/wX/ugFaxfsjzP0mwF90vxDsjN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VS0PskAAADiAAAADwAAAAAAAAAAAAAAAACYAgAA&#10;ZHJzL2Rvd25yZXYueG1sUEsFBgAAAAAEAAQA9QAAAI4DAAAAAA==&#10;" fillcolor="white [3212]" strokecolor="#3a8f2d" strokeweight="3pt">
                  <v:stroke joinstyle="miter"/>
                  <v:textbox inset="1mm,,1mm">
                    <w:txbxContent>
                      <w:p w14:paraId="7F699D66"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Surgery as planned</w:t>
                        </w:r>
                      </w:p>
                    </w:txbxContent>
                  </v:textbox>
                </v:roundrect>
                <v:roundrect id="Rectangle: Rounded Corners 695775154" o:spid="_x0000_s1046" style="position:absolute;left:18926;top:14015;width:21240;height:4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0sSskA&#10;AADiAAAADwAAAGRycy9kb3ducmV2LnhtbESPQWvCQBSE7wX/w/IEb3WjbYymrqJCQRAPtYVeH9nX&#10;JJh9G3a3Sfz3bqHgcZiZb5j1djCN6Mj52rKC2TQBQVxYXXOp4Ovz/XkJwgdkjY1lUnAjD9vN6GmN&#10;ubY9f1B3CaWIEPY5KqhCaHMpfVGRQT+1LXH0fqwzGKJ0pdQO+wg3jZwnyUIarDkuVNjSoaLievk1&#10;Cs66P3xb2e1P5X5+Ru9OxUufKTUZD7s3EIGG8Aj/t49awWKVZlk6S1/h71K8A3Jz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r0sSskAAADiAAAADwAAAAAAAAAAAAAAAACYAgAA&#10;ZHJzL2Rvd25yZXYueG1sUEsFBgAAAAAEAAQA9QAAAI4DAAAAAA==&#10;" fillcolor="white [3212]" strokecolor="#3a8f2d" strokeweight="3pt">
                  <v:stroke joinstyle="miter"/>
                  <v:textbox inset="1mm,,1mm">
                    <w:txbxContent>
                      <w:p w14:paraId="4E645000" w14:textId="13DF588B"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 xml:space="preserve">Randomisation </w:t>
                        </w:r>
                      </w:p>
                    </w:txbxContent>
                  </v:textbox>
                </v:roundrect>
                <v:roundrect id="Rectangle: Rounded Corners 695775155" o:spid="_x0000_s1047" style="position:absolute;left:13681;top:22323;width:14040;height:57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J0ckA&#10;AADiAAAADwAAAGRycy9kb3ducmV2LnhtbESPT2vCQBTE74V+h+UJ3upGJUZTV6mCUBAP/gGvj+xr&#10;Esy+Dbtrkn77bqHQ4zAzv2HW28E0oiPna8sKppMEBHFhdc2lgtv18LYE4QOyxsYyKfgmD9vN68sa&#10;c217PlN3CaWIEPY5KqhCaHMpfVGRQT+xLXH0vqwzGKJ0pdQO+wg3jZwlyUIarDkuVNjSvqLicXka&#10;BSfd7+9WdrtjuZud0LtjMe8zpcaj4eMdRKAh/If/2p9awWKVZlk6TVP4vRTvgN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fGJ0ckAAADiAAAADwAAAAAAAAAAAAAAAACYAgAA&#10;ZHJzL2Rvd25yZXYueG1sUEsFBgAAAAAEAAQA9QAAAI4DAAAAAA==&#10;" fillcolor="white [3212]" strokecolor="#3a8f2d" strokeweight="3pt">
                  <v:stroke joinstyle="miter"/>
                  <v:textbox inset="1mm,,1mm">
                    <w:txbxContent>
                      <w:p w14:paraId="22D24F6D"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Best standard care</w:t>
                        </w:r>
                      </w:p>
                    </w:txbxContent>
                  </v:textbox>
                </v:roundrect>
                <v:roundrect id="Rectangle: Rounded Corners 695775156" o:spid="_x0000_s1048" style="position:absolute;left:30243;top:22323;width:14040;height:57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MXpskA&#10;AADiAAAADwAAAGRycy9kb3ducmV2LnhtbESPQWvCQBSE7wX/w/KE3upGS5KauooKBUE81Ba8PrKv&#10;STD7Nuxuk/TfdwXB4zAz3zCrzWha0ZPzjWUF81kCgri0uuFKwffXx8sbCB+QNbaWScEfedisJ08r&#10;LLQd+JP6c6hEhLAvUEEdQldI6cuaDPqZ7Yij92OdwRClq6R2OES4aeUiSTJpsOG4UGNH+5rK6/nX&#10;KDjpYX+xst8dq93ihN4dy9chV+p5Om7fQQQawyN8bx+0gmyZ5nk6TzO4XYp3QK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SMXpskAAADiAAAADwAAAAAAAAAAAAAAAACYAgAA&#10;ZHJzL2Rvd25yZXYueG1sUEsFBgAAAAAEAAQA9QAAAI4DAAAAAA==&#10;" fillcolor="white [3212]" strokecolor="#3a8f2d" strokeweight="3pt">
                  <v:stroke joinstyle="miter"/>
                  <v:textbox inset="1mm,,1mm">
                    <w:txbxContent>
                      <w:p w14:paraId="536D13A8"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 xml:space="preserve">Best standard care </w:t>
                        </w:r>
                        <w:r w:rsidRPr="009B634A">
                          <w:rPr>
                            <w:rFonts w:ascii="OpenDyslexic" w:hAnsi="OpenDyslexic"/>
                            <w:color w:val="000000"/>
                            <w:kern w:val="24"/>
                            <w:sz w:val="18"/>
                            <w:szCs w:val="18"/>
                          </w:rPr>
                          <w:br/>
                          <w:t xml:space="preserve">+ compression </w:t>
                        </w:r>
                      </w:p>
                    </w:txbxContent>
                  </v:textbox>
                </v:roundrect>
                <v:roundrect id="Rectangle: Rounded Corners 695775157" o:spid="_x0000_s1049" style="position:absolute;left:18877;top:43082;width:21240;height:4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yPckA&#10;AADiAAAADwAAAGRycy9kb3ducmV2LnhtbESPT2vCQBTE74V+h+UJ3upGJUZTV6mCUBAP/gGvj+xr&#10;Esy+Dbtrkn77bqHQ4zAzv2HW28E0oiPna8sKppMEBHFhdc2lgtv18LYE4QOyxsYyKfgmD9vN68sa&#10;c217PlN3CaWIEPY5KqhCaHMpfVGRQT+xLXH0vqwzGKJ0pdQO+wg3jZwlyUIarDkuVNjSvqLicXka&#10;BSfd7+9WdrtjuZud0LtjMe8zpcaj4eMdRKAh/If/2p9awWKVZlk6TTP4vRTvgN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m+yPckAAADiAAAADwAAAAAAAAAAAAAAAACYAgAA&#10;ZHJzL2Rvd25yZXYueG1sUEsFBgAAAAAEAAQA9QAAAI4DAAAAAA==&#10;" fillcolor="white [3212]" strokecolor="#3a8f2d" strokeweight="3pt">
                  <v:stroke joinstyle="miter"/>
                  <v:textbox inset="1mm,,1mm">
                    <w:txbxContent>
                      <w:p w14:paraId="517656B8"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Clinic visit at 1 month</w:t>
                        </w:r>
                      </w:p>
                    </w:txbxContent>
                  </v:textbox>
                </v:roundrect>
                <v:roundrect id="Rectangle: Rounded Corners 695775158" o:spid="_x0000_s1050" style="position:absolute;left:18877;top:49880;width:21240;height:57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mT8YA&#10;AADiAAAADwAAAGRycy9kb3ducmV2LnhtbERPz2vCMBS+C/sfwht401SlduuMMgVBEA92g10fzVtb&#10;1ryUJGvrf28OgseP7/dmN5pW9OR8Y1nBYp6AIC6tbrhS8P11nL2B8AFZY2uZFNzIw277Mtlgru3A&#10;V+qLUIkYwj5HBXUIXS6lL2sy6Oe2I47cr3UGQ4SuktrhEMNNK5dJspYGG44NNXZ0qKn8K/6Ngose&#10;Dj9W9vtztV9e0LtzuRoypaav4+cHiEBjeIof7pNWsH5PsyxdpHFzvBTvgN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mT8YAAADiAAAADwAAAAAAAAAAAAAAAACYAgAAZHJz&#10;L2Rvd25yZXYueG1sUEsFBgAAAAAEAAQA9QAAAIsDAAAAAA==&#10;" fillcolor="white [3212]" strokecolor="#3a8f2d" strokeweight="3pt">
                  <v:stroke joinstyle="miter"/>
                  <v:textbox inset="1mm,,1mm">
                    <w:txbxContent>
                      <w:p w14:paraId="75659755"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Complete questionnaires at 3</w:t>
                        </w:r>
                        <w:r w:rsidRPr="009B634A">
                          <w:rPr>
                            <w:rFonts w:ascii="OpenDyslexic" w:eastAsia="Calibri" w:hAnsi="OpenDyslexic"/>
                            <w:color w:val="000000" w:themeColor="text1"/>
                            <w:kern w:val="24"/>
                            <w:sz w:val="18"/>
                            <w:szCs w:val="18"/>
                            <w:lang w:val="en-US"/>
                          </w:rPr>
                          <w:t> </w:t>
                        </w:r>
                        <w:r w:rsidRPr="009B634A">
                          <w:rPr>
                            <w:rFonts w:ascii="OpenDyslexic" w:hAnsi="OpenDyslexic"/>
                            <w:color w:val="000000"/>
                            <w:kern w:val="24"/>
                            <w:sz w:val="18"/>
                            <w:szCs w:val="18"/>
                          </w:rPr>
                          <w:t>and 6 months</w:t>
                        </w:r>
                      </w:p>
                    </w:txbxContent>
                  </v:textbox>
                </v:roundrect>
                <v:roundrect id="Rectangle: Rounded Corners 695775163" o:spid="_x0000_s1051" style="position:absolute;left:47439;top:45056;width:14978;height:103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g8kA&#10;AADiAAAADwAAAGRycy9kb3ducmV2LnhtbESPQWvCQBSE74X+h+UVvNWNiommrlIFoSAetAWvj+wz&#10;Cc2+DbvbJP57tyB4HGbmG2a1GUwjOnK+tqxgMk5AEBdW11wq+Pnevy9A+ICssbFMCm7kYbN+fVlh&#10;rm3PJ+rOoRQRwj5HBVUIbS6lLyoy6Me2JY7e1TqDIUpXSu2wj3DTyGmSpNJgzXGhwpZ2FRW/5z+j&#10;4Kj73cXKbnsot9MjencoZn2m1Oht+PwAEWgIz/Cj/aUVpMt5ls0n6Qz+L8U7IN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zh+g8kAAADiAAAADwAAAAAAAAAAAAAAAACYAgAA&#10;ZHJzL2Rvd25yZXYueG1sUEsFBgAAAAAEAAQA9QAAAI4DAAAAAA==&#10;" fillcolor="white [3212]" strokecolor="#3a8f2d" strokeweight="3pt">
                  <v:stroke joinstyle="miter"/>
                  <v:textbox inset="1mm,,1mm">
                    <w:txbxContent>
                      <w:p w14:paraId="1812D948"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 xml:space="preserve">Clinic visit </w:t>
                        </w:r>
                        <w:r w:rsidRPr="009B634A">
                          <w:rPr>
                            <w:rFonts w:ascii="OpenDyslexic" w:hAnsi="OpenDyslexic"/>
                            <w:color w:val="000000"/>
                            <w:kern w:val="24"/>
                            <w:sz w:val="18"/>
                            <w:szCs w:val="18"/>
                          </w:rPr>
                          <w:br/>
                          <w:t xml:space="preserve">if wound has healed (expenses will </w:t>
                        </w:r>
                        <w:r w:rsidRPr="009B634A">
                          <w:rPr>
                            <w:rFonts w:ascii="OpenDyslexic" w:hAnsi="OpenDyslexic"/>
                            <w:color w:val="000000"/>
                            <w:kern w:val="24"/>
                            <w:sz w:val="18"/>
                            <w:szCs w:val="18"/>
                          </w:rPr>
                          <w:br/>
                          <w:t>be covered)</w:t>
                        </w:r>
                      </w:p>
                    </w:txbxContent>
                  </v:textbox>
                </v:roundrect>
                <v:shape id="Right Bracket 32" o:spid="_x0000_s1052" type="#_x0000_t86" style="position:absolute;left:27924;top:12322;width:2067;height:17376;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VycUA&#10;AADbAAAADwAAAGRycy9kb3ducmV2LnhtbESPQWvCQBSE7wX/w/KE3nRj2opEV9EWWwUvUS/entln&#10;Esy+Ddk1pv313YLQ4zAz3zCzRWcq0VLjSssKRsMIBHFmdcm5guNhPZiAcB5ZY2WZFHyTg8W89zTD&#10;RNs7p9TufS4ChF2CCgrv60RKlxVk0A1tTRy8i20M+iCbXOoG7wFuKhlH0VgaLDksFFjTe0HZdX8z&#10;CtK39PR6+fiMt6vNz9f55LJVu3NKPfe75RSEp87/hx/tjVbwEsPfl/A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ZXJxQAAANsAAAAPAAAAAAAAAAAAAAAAAJgCAABkcnMv&#10;ZG93bnJldi54bWxQSwUGAAAAAAQABAD1AAAAigMAAAAA&#10;" adj="0" strokecolor="#0070c0" strokeweight="3pt">
                  <v:stroke startarrow="block" endarrow="block" joinstyle="miter"/>
                </v:shape>
                <v:shape id="Arc 33" o:spid="_x0000_s1053" style="position:absolute;left:23042;top:37573;width:32404;height:13493;visibility:visible;mso-wrap-style:square;v-text-anchor:middle" coordsize="3240358,1349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OgcQA&#10;AADbAAAADwAAAGRycy9kb3ducmV2LnhtbESPQWvCQBSE70L/w/IK3nSjopTUVUqpICKIiW2vj+xr&#10;Epp9m2TXGP+9Kwgeh5n5hlmue1OJjlpXWlYwGUcgiDOrS84VnNLN6A2E88gaK8uk4EoO1quXwRJj&#10;bS98pC7xuQgQdjEqKLyvYyldVpBBN7Y1cfD+bGvQB9nmUrd4CXBTyWkULaTBksNCgTV9FpT9J2ej&#10;4Ht3+v06NMmkafYyza+bn/m5M0oNX/uPdxCeev8MP9pbrWA2g/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bzoHEAAAA2wAAAA8AAAAAAAAAAAAAAAAAmAIAAGRycy9k&#10;b3ducmV2LnhtbFBLBQYAAAAABAAEAPUAAACJAwAAAAA=&#10;" adj="-11796480,,5400" path="m1372392,7936nsc1606198,-7130,1845093,-693,2072284,26797v697108,84349,1174380,351482,1168011,653746l1620179,674625,1372392,7936xem1372392,7936nfc1606198,-7130,1845093,-693,2072284,26797v697108,84349,1174380,351482,1168011,653746e" filled="f" strokecolor="#0070c0" strokeweight="3pt">
                  <v:stroke endarrow="block" joinstyle="miter"/>
                  <v:formulas/>
                  <v:path arrowok="t" o:connecttype="custom" o:connectlocs="1372392,7936;2072284,26797;3240295,680543" o:connectangles="0,0,0" textboxrect="0,0,3240358,1349250"/>
                  <v:textbox>
                    <w:txbxContent>
                      <w:p w14:paraId="27178435"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v:textbox>
                </v:shape>
                <v:shape id="Arc 34" o:spid="_x0000_s1054" style="position:absolute;left:21602;top:44100;width:33844;height:24010;flip:y;visibility:visible;mso-wrap-style:square;v-text-anchor:middle" coordsize="3384368,2401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tUh8UA&#10;AADbAAAADwAAAGRycy9kb3ducmV2LnhtbESP0WrCQBRE3wv+w3IFX0Q3VakldRNsS1HsQ9ukH3DJ&#10;XpNg9m6aXTX+vSsIfRxm5gyzSnvTiBN1rras4HEagSAurK65VPCbf0yeQTiPrLGxTAou5CBNBg8r&#10;jLU98w+dMl+KAGEXo4LK+zaW0hUVGXRT2xIHb287gz7IrpS6w3OAm0bOouhJGqw5LFTY0ltFxSE7&#10;GgXjIpsf/zbL/v2LGtzln3r9/aqVGg379QsIT73/D9/bW61gvoDbl/ADZH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q1SHxQAAANsAAAAPAAAAAAAAAAAAAAAAAJgCAABkcnMv&#10;ZG93bnJldi54bWxQSwUGAAAAAAQABAD1AAAAigMAAAAA&#10;" adj="-11796480,,5400" path="m1594700,1994nsc1964029,-13125,2330167,58036,2637066,204584v487235,232661,769575,627918,745929,1044252l1692184,1200503,1594700,1994xem1594700,1994nfc1964029,-13125,2330167,58036,2637066,204584v487235,232661,769575,627918,745929,1044252e" filled="f" strokecolor="#0070c0" strokeweight="3pt">
                  <v:stroke endarrow="block" joinstyle="miter"/>
                  <v:formulas/>
                  <v:path arrowok="t" o:connecttype="custom" o:connectlocs="1594700,1994;2637066,204584;3382995,1248836" o:connectangles="0,0,0" textboxrect="0,0,3384368,2401006"/>
                  <v:textbox>
                    <w:txbxContent>
                      <w:p w14:paraId="0E215622"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v:textbox>
                </v:shape>
                <v:roundrect id="Rectangle: Rounded Corners 35" o:spid="_x0000_s1055" style="position:absolute;left:18877;top:34843;width:21240;height:57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ltsIA&#10;AADbAAAADwAAAGRycy9kb3ducmV2LnhtbESPQYvCMBSE74L/ITzBm6Yq6tI1igrCgniwLuz10Tzb&#10;YvNSktjWf78RFvY4zMw3zGbXm1q05HxlWcFsmoAgzq2uuFDwfTtNPkD4gKyxtkwKXuRhtx0ONphq&#10;2/GV2iwUIkLYp6igDKFJpfR5SQb91DbE0btbZzBE6QqpHXYRbmo5T5KVNFhxXCixoWNJ+SN7GgUX&#10;3R1/rGwP5+Iwv6B353zRrZUaj/r9J4hAffgP/7W/tILFEt5f4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1CW2wgAAANsAAAAPAAAAAAAAAAAAAAAAAJgCAABkcnMvZG93&#10;bnJldi54bWxQSwUGAAAAAAQABAD1AAAAhwMAAAAA&#10;" fillcolor="white [3212]" strokecolor="#3a8f2d" strokeweight="3pt">
                  <v:stroke joinstyle="miter"/>
                  <v:textbox inset="1mm,,1mm">
                    <w:txbxContent>
                      <w:p w14:paraId="72700732" w14:textId="77777777"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 xml:space="preserve">Weekly phone calls until </w:t>
                        </w:r>
                        <w:r w:rsidRPr="009B634A">
                          <w:rPr>
                            <w:rFonts w:ascii="OpenDyslexic" w:hAnsi="OpenDyslexic"/>
                            <w:color w:val="000000"/>
                            <w:kern w:val="24"/>
                            <w:sz w:val="18"/>
                            <w:szCs w:val="18"/>
                          </w:rPr>
                          <w:br/>
                          <w:t>wound has healed</w:t>
                        </w:r>
                      </w:p>
                    </w:txbxContent>
                  </v:textbox>
                </v:roundrect>
                <v:roundrect id="Rectangle: Rounded Corners 36" o:spid="_x0000_s1056" style="position:absolute;left:16539;top:64121;width:24332;height:102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7wcMA&#10;AADbAAAADwAAAGRycy9kb3ducmV2LnhtbESPQWvCQBSE7wX/w/IEb3WjAZXoKk2gUJActAWvj+wz&#10;Cc2+DbtrEv99t1DocZiZb5jDaTKdGMj51rKC1TIBQVxZ3XKt4Ovz/XUHwgdkjZ1lUvAkD6fj7OWA&#10;mbYjX2i4hlpECPsMFTQh9JmUvmrIoF/anjh6d+sMhihdLbXDMcJNJ9dJspEGW44LDfZUNFR9Xx9G&#10;QanH4mblkJ/rfF2id+cqHbdKLebT2x5EoCn8h//aH1pBuoHfL/EH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a7wcMAAADbAAAADwAAAAAAAAAAAAAAAACYAgAAZHJzL2Rv&#10;d25yZXYueG1sUEsFBgAAAAAEAAQA9QAAAIgDAAAAAA==&#10;" fillcolor="white [3212]" strokecolor="#3a8f2d" strokeweight="3pt">
                  <v:stroke joinstyle="miter"/>
                  <v:textbox inset="1mm,,1mm">
                    <w:txbxContent>
                      <w:p w14:paraId="41C92AB2" w14:textId="5283837F" w:rsidR="002E351D" w:rsidRPr="009B634A" w:rsidRDefault="002E351D" w:rsidP="002E351D">
                        <w:pPr>
                          <w:spacing w:after="160" w:line="256" w:lineRule="auto"/>
                          <w:jc w:val="center"/>
                          <w:rPr>
                            <w:rFonts w:ascii="OpenDyslexic" w:hAnsi="OpenDyslexic"/>
                            <w:color w:val="000000"/>
                            <w:kern w:val="24"/>
                            <w:sz w:val="18"/>
                            <w:szCs w:val="18"/>
                          </w:rPr>
                        </w:pPr>
                        <w:r w:rsidRPr="009B634A">
                          <w:rPr>
                            <w:rFonts w:ascii="OpenDyslexic" w:hAnsi="OpenDyslexic"/>
                            <w:color w:val="000000"/>
                            <w:kern w:val="24"/>
                            <w:sz w:val="18"/>
                            <w:szCs w:val="18"/>
                          </w:rPr>
                          <w:t>If wound not healed at 6</w:t>
                        </w:r>
                        <w:r w:rsidRPr="009B634A">
                          <w:rPr>
                            <w:rFonts w:ascii="OpenDyslexic" w:eastAsia="Calibri" w:hAnsi="OpenDyslexic"/>
                            <w:color w:val="000000" w:themeColor="text1"/>
                            <w:kern w:val="24"/>
                            <w:sz w:val="18"/>
                            <w:szCs w:val="18"/>
                            <w:lang w:val="en-US"/>
                          </w:rPr>
                          <w:t> </w:t>
                        </w:r>
                        <w:r w:rsidRPr="009B634A">
                          <w:rPr>
                            <w:rFonts w:ascii="OpenDyslexic" w:hAnsi="OpenDyslexic"/>
                            <w:color w:val="000000"/>
                            <w:kern w:val="24"/>
                            <w:sz w:val="18"/>
                            <w:szCs w:val="18"/>
                          </w:rPr>
                          <w:t>months then monthly phone calls until wound has healed</w:t>
                        </w:r>
                        <w:r w:rsidR="006112DB" w:rsidRPr="009B634A">
                          <w:rPr>
                            <w:rFonts w:ascii="OpenDyslexic" w:hAnsi="OpenDyslexic"/>
                            <w:color w:val="000000"/>
                            <w:kern w:val="24"/>
                            <w:sz w:val="18"/>
                            <w:szCs w:val="18"/>
                          </w:rPr>
                          <w:t xml:space="preserve"> and a questionnaire at 12 months</w:t>
                        </w:r>
                      </w:p>
                    </w:txbxContent>
                  </v:textbox>
                </v:roundrect>
              </v:group>
            </w:pict>
          </mc:Fallback>
        </mc:AlternateContent>
      </w:r>
      <w:r w:rsidR="002E351D" w:rsidRPr="002E351D">
        <w:rPr>
          <w:noProof/>
        </w:rPr>
        <w:t xml:space="preserve"> </w:t>
      </w:r>
    </w:p>
    <w:p w14:paraId="43A191DE" w14:textId="355B13BB" w:rsidR="00454760" w:rsidRDefault="00454760">
      <w:pPr>
        <w:rPr>
          <w:rFonts w:ascii="Times New Roman" w:hAnsi="Times New Roman"/>
          <w:noProof/>
          <w:lang w:eastAsia="en-GB"/>
        </w:rPr>
      </w:pPr>
    </w:p>
    <w:p w14:paraId="25852A19" w14:textId="77777777" w:rsidR="00454760" w:rsidRDefault="00F40D2E">
      <w:pPr>
        <w:rPr>
          <w:rFonts w:ascii="Times New Roman" w:hAnsi="Times New Roman"/>
          <w:noProof/>
          <w:lang w:eastAsia="en-GB"/>
        </w:rPr>
      </w:pPr>
      <w:r>
        <w:rPr>
          <w:rFonts w:ascii="Times New Roman" w:hAnsi="Times New Roman"/>
          <w:noProof/>
          <w:lang w:eastAsia="en-GB"/>
        </w:rPr>
        <mc:AlternateContent>
          <mc:Choice Requires="wps">
            <w:drawing>
              <wp:anchor distT="0" distB="0" distL="114300" distR="114300" simplePos="0" relativeHeight="251810304" behindDoc="0" locked="0" layoutInCell="1" allowOverlap="1" wp14:anchorId="2B855D68" wp14:editId="531762E3">
                <wp:simplePos x="0" y="0"/>
                <wp:positionH relativeFrom="column">
                  <wp:posOffset>3333115</wp:posOffset>
                </wp:positionH>
                <wp:positionV relativeFrom="paragraph">
                  <wp:posOffset>7216140</wp:posOffset>
                </wp:positionV>
                <wp:extent cx="2907665" cy="657225"/>
                <wp:effectExtent l="0" t="0" r="26035" b="28575"/>
                <wp:wrapNone/>
                <wp:docPr id="42" name="Text Box 42"/>
                <wp:cNvGraphicFramePr/>
                <a:graphic xmlns:a="http://schemas.openxmlformats.org/drawingml/2006/main">
                  <a:graphicData uri="http://schemas.microsoft.com/office/word/2010/wordprocessingShape">
                    <wps:wsp>
                      <wps:cNvSpPr txBox="1"/>
                      <wps:spPr>
                        <a:xfrm>
                          <a:off x="0" y="0"/>
                          <a:ext cx="2907665" cy="657225"/>
                        </a:xfrm>
                        <a:prstGeom prst="rect">
                          <a:avLst/>
                        </a:prstGeom>
                        <a:solidFill>
                          <a:schemeClr val="lt1"/>
                        </a:solidFill>
                        <a:ln w="6350">
                          <a:solidFill>
                            <a:schemeClr val="bg1"/>
                          </a:solidFill>
                        </a:ln>
                      </wps:spPr>
                      <wps:txbx>
                        <w:txbxContent>
                          <w:p w14:paraId="4901C41F" w14:textId="0A9FA6A9" w:rsidR="00F40D2E" w:rsidRDefault="00F40D2E">
                            <w:r>
                              <w:rPr>
                                <w:rFonts w:cs="Arial"/>
                                <w:b/>
                                <w:noProof/>
                                <w:sz w:val="36"/>
                                <w:szCs w:val="36"/>
                                <w:lang w:eastAsia="en-GB"/>
                              </w:rPr>
                              <w:drawing>
                                <wp:inline distT="0" distB="0" distL="0" distR="0" wp14:anchorId="29C95519" wp14:editId="727C3E22">
                                  <wp:extent cx="2718435" cy="461017"/>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8435" cy="46101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55D68" id="Text Box 42" o:spid="_x0000_s1057" type="#_x0000_t202" style="position:absolute;margin-left:262.45pt;margin-top:568.2pt;width:228.95pt;height:51.7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" fillcolor="white [3201]" strokecolor="white [3212]" strokeweight=".5pt">
                <v:textbox>
                  <w:txbxContent>
                    <w:p w14:paraId="4901C41F" w14:textId="0A9FA6A9" w:rsidR="00F40D2E" w:rsidRDefault="00F40D2E">
                      <w:r>
                        <w:rPr>
                          <w:rFonts w:cs="Arial"/>
                          <w:b/>
                          <w:noProof/>
                          <w:sz w:val="36"/>
                          <w:szCs w:val="36"/>
                          <w:lang w:eastAsia="en-GB"/>
                        </w:rPr>
                        <w:drawing>
                          <wp:inline distT="0" distB="0" distL="0" distR="0" wp14:anchorId="29C95519" wp14:editId="727C3E22">
                            <wp:extent cx="2718435" cy="461017"/>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8435" cy="461017"/>
                                    </a:xfrm>
                                    <a:prstGeom prst="rect">
                                      <a:avLst/>
                                    </a:prstGeom>
                                    <a:noFill/>
                                  </pic:spPr>
                                </pic:pic>
                              </a:graphicData>
                            </a:graphic>
                          </wp:inline>
                        </w:drawing>
                      </w:r>
                    </w:p>
                  </w:txbxContent>
                </v:textbox>
              </v:shape>
            </w:pict>
          </mc:Fallback>
        </mc:AlternateContent>
      </w:r>
      <w:r w:rsidR="00454760">
        <w:rPr>
          <w:rFonts w:ascii="Times New Roman" w:hAnsi="Times New Roman"/>
          <w:noProof/>
          <w:lang w:eastAsia="en-GB"/>
        </w:rPr>
        <w:br w:type="page"/>
      </w:r>
    </w:p>
    <w:p w14:paraId="5B1262CD" w14:textId="77777777" w:rsidR="00454760" w:rsidRDefault="00454760">
      <w:pPr>
        <w:rPr>
          <w:rFonts w:ascii="Times New Roman" w:hAnsi="Times New Roman"/>
          <w:noProof/>
          <w:lang w:eastAsia="en-GB"/>
        </w:rPr>
      </w:pPr>
    </w:p>
    <w:sdt>
      <w:sdtPr>
        <w:rPr>
          <w:b/>
          <w:bCs/>
          <w:sz w:val="28"/>
          <w:szCs w:val="28"/>
        </w:rPr>
        <w:id w:val="1388147107"/>
        <w:docPartObj>
          <w:docPartGallery w:val="Table of Contents"/>
          <w:docPartUnique/>
        </w:docPartObj>
      </w:sdtPr>
      <w:sdtEndPr>
        <w:rPr>
          <w:noProof/>
          <w:sz w:val="24"/>
          <w:szCs w:val="24"/>
        </w:rPr>
      </w:sdtEndPr>
      <w:sdtContent>
        <w:p w14:paraId="4D1866C1" w14:textId="13485C13" w:rsidR="00C34A9A" w:rsidRPr="00D829DA" w:rsidRDefault="009278D5" w:rsidP="00D829DA">
          <w:pPr>
            <w:spacing w:after="120"/>
            <w:rPr>
              <w:b/>
              <w:bCs/>
              <w:sz w:val="28"/>
              <w:szCs w:val="28"/>
            </w:rPr>
          </w:pPr>
          <w:r w:rsidRPr="00D829DA">
            <w:rPr>
              <w:b/>
              <w:bCs/>
              <w:sz w:val="28"/>
              <w:szCs w:val="28"/>
            </w:rPr>
            <w:t>Contents</w:t>
          </w:r>
          <w:r w:rsidR="000832F4" w:rsidRPr="00D829DA">
            <w:rPr>
              <w:b/>
              <w:bCs/>
              <w:sz w:val="28"/>
              <w:szCs w:val="28"/>
            </w:rPr>
            <w:t xml:space="preserve"> (Click on the number to go to that topic)</w:t>
          </w:r>
        </w:p>
        <w:p w14:paraId="703B354E" w14:textId="3C479986" w:rsidR="005E16FE" w:rsidRPr="009B634A" w:rsidRDefault="009278D5">
          <w:pPr>
            <w:pStyle w:val="TOC1"/>
            <w:rPr>
              <w:rFonts w:ascii="OpenDyslexic" w:eastAsiaTheme="minorEastAsia" w:hAnsi="OpenDyslexic" w:cstheme="minorBidi"/>
              <w:noProof/>
              <w:sz w:val="20"/>
              <w:szCs w:val="20"/>
              <w:lang w:eastAsia="en-GB"/>
            </w:rPr>
          </w:pPr>
          <w:r>
            <w:fldChar w:fldCharType="begin"/>
          </w:r>
          <w:r>
            <w:instrText xml:space="preserve"> TOC \o "1-3" \h \z \u </w:instrText>
          </w:r>
          <w:r>
            <w:fldChar w:fldCharType="separate"/>
          </w:r>
          <w:hyperlink w:anchor="_Toc144723448" w:history="1">
            <w:r w:rsidR="005E16FE" w:rsidRPr="009B634A">
              <w:rPr>
                <w:rStyle w:val="Hyperlink"/>
                <w:rFonts w:ascii="OpenDyslexic" w:hAnsi="OpenDyslexic"/>
                <w:noProof/>
              </w:rPr>
              <w:t>1.</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noProof/>
              </w:rPr>
              <w:t>Introduction</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_Toc144723448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5</w:t>
            </w:r>
            <w:r w:rsidR="005E16FE" w:rsidRPr="009B634A">
              <w:rPr>
                <w:rFonts w:ascii="OpenDyslexic" w:hAnsi="OpenDyslexic"/>
                <w:noProof/>
                <w:webHidden/>
              </w:rPr>
              <w:fldChar w:fldCharType="end"/>
            </w:r>
          </w:hyperlink>
        </w:p>
        <w:p w14:paraId="2A78D597" w14:textId="74458CA3" w:rsidR="005E16FE" w:rsidRPr="009B634A" w:rsidRDefault="00087E61">
          <w:pPr>
            <w:pStyle w:val="TOC1"/>
            <w:rPr>
              <w:rFonts w:ascii="OpenDyslexic" w:eastAsiaTheme="minorEastAsia" w:hAnsi="OpenDyslexic" w:cstheme="minorBidi"/>
              <w:noProof/>
              <w:sz w:val="22"/>
              <w:szCs w:val="22"/>
              <w:lang w:eastAsia="en-GB"/>
            </w:rPr>
          </w:pPr>
          <w:hyperlink w:anchor="_Toc144723449" w:history="1">
            <w:r w:rsidR="005E16FE" w:rsidRPr="009B634A">
              <w:rPr>
                <w:rStyle w:val="Hyperlink"/>
                <w:rFonts w:ascii="OpenDyslexic" w:hAnsi="OpenDyslexic" w:cstheme="minorHAnsi"/>
                <w:noProof/>
              </w:rPr>
              <w:t>2.</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cstheme="minorHAnsi"/>
                <w:noProof/>
              </w:rPr>
              <w:t>Why have I been invited?</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_Toc144723449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5</w:t>
            </w:r>
            <w:r w:rsidR="005E16FE" w:rsidRPr="009B634A">
              <w:rPr>
                <w:rFonts w:ascii="OpenDyslexic" w:hAnsi="OpenDyslexic"/>
                <w:noProof/>
                <w:webHidden/>
              </w:rPr>
              <w:fldChar w:fldCharType="end"/>
            </w:r>
          </w:hyperlink>
        </w:p>
        <w:p w14:paraId="78A6DD31" w14:textId="1BDD6B00" w:rsidR="005E16FE" w:rsidRPr="009B634A" w:rsidRDefault="00087E61">
          <w:pPr>
            <w:pStyle w:val="TOC1"/>
            <w:rPr>
              <w:rFonts w:ascii="OpenDyslexic" w:eastAsiaTheme="minorEastAsia" w:hAnsi="OpenDyslexic" w:cstheme="minorBidi"/>
              <w:noProof/>
              <w:sz w:val="22"/>
              <w:szCs w:val="22"/>
              <w:lang w:eastAsia="en-GB"/>
            </w:rPr>
          </w:pPr>
          <w:hyperlink w:anchor="_Toc144723450" w:history="1">
            <w:r w:rsidR="005E16FE" w:rsidRPr="009B634A">
              <w:rPr>
                <w:rStyle w:val="Hyperlink"/>
                <w:rFonts w:ascii="OpenDyslexic" w:hAnsi="OpenDyslexic" w:cstheme="minorHAnsi"/>
                <w:noProof/>
              </w:rPr>
              <w:t>3.</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cstheme="minorHAnsi"/>
                <w:noProof/>
              </w:rPr>
              <w:t>What are we trying to find out?</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_Toc144723450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5</w:t>
            </w:r>
            <w:r w:rsidR="005E16FE" w:rsidRPr="009B634A">
              <w:rPr>
                <w:rFonts w:ascii="OpenDyslexic" w:hAnsi="OpenDyslexic"/>
                <w:noProof/>
                <w:webHidden/>
              </w:rPr>
              <w:fldChar w:fldCharType="end"/>
            </w:r>
          </w:hyperlink>
        </w:p>
        <w:p w14:paraId="34808AC0" w14:textId="02BB1ABE" w:rsidR="005E16FE" w:rsidRPr="009B634A" w:rsidRDefault="00087E61">
          <w:pPr>
            <w:pStyle w:val="TOC1"/>
            <w:rPr>
              <w:rFonts w:ascii="OpenDyslexic" w:eastAsiaTheme="minorEastAsia" w:hAnsi="OpenDyslexic" w:cstheme="minorBidi"/>
              <w:noProof/>
              <w:sz w:val="22"/>
              <w:szCs w:val="22"/>
              <w:lang w:eastAsia="en-GB"/>
            </w:rPr>
          </w:pPr>
          <w:hyperlink w:anchor="_Toc144723451" w:history="1">
            <w:r w:rsidR="005E16FE" w:rsidRPr="009B634A">
              <w:rPr>
                <w:rStyle w:val="Hyperlink"/>
                <w:rFonts w:ascii="OpenDyslexic" w:hAnsi="OpenDyslexic"/>
                <w:noProof/>
              </w:rPr>
              <w:t>4.</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noProof/>
              </w:rPr>
              <w:t>What is compression therapy?</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_Toc144723451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5</w:t>
            </w:r>
            <w:r w:rsidR="005E16FE" w:rsidRPr="009B634A">
              <w:rPr>
                <w:rFonts w:ascii="OpenDyslexic" w:hAnsi="OpenDyslexic"/>
                <w:noProof/>
                <w:webHidden/>
              </w:rPr>
              <w:fldChar w:fldCharType="end"/>
            </w:r>
          </w:hyperlink>
        </w:p>
        <w:p w14:paraId="4257BB98" w14:textId="411B58AB" w:rsidR="005E16FE" w:rsidRPr="009B634A" w:rsidRDefault="00087E61">
          <w:pPr>
            <w:pStyle w:val="TOC1"/>
            <w:rPr>
              <w:rFonts w:ascii="OpenDyslexic" w:eastAsiaTheme="minorEastAsia" w:hAnsi="OpenDyslexic" w:cstheme="minorBidi"/>
              <w:noProof/>
              <w:sz w:val="22"/>
              <w:szCs w:val="22"/>
              <w:lang w:eastAsia="en-GB"/>
            </w:rPr>
          </w:pPr>
          <w:hyperlink w:anchor="_Toc144723452" w:history="1">
            <w:r w:rsidR="005E16FE" w:rsidRPr="009B634A">
              <w:rPr>
                <w:rStyle w:val="Hyperlink"/>
                <w:rFonts w:ascii="OpenDyslexic" w:hAnsi="OpenDyslexic" w:cstheme="minorHAnsi"/>
                <w:noProof/>
              </w:rPr>
              <w:t>5.</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cstheme="minorHAnsi"/>
                <w:noProof/>
              </w:rPr>
              <w:t>Who is being invited to take part and why?</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_Toc144723452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6</w:t>
            </w:r>
            <w:r w:rsidR="005E16FE" w:rsidRPr="009B634A">
              <w:rPr>
                <w:rFonts w:ascii="OpenDyslexic" w:hAnsi="OpenDyslexic"/>
                <w:noProof/>
                <w:webHidden/>
              </w:rPr>
              <w:fldChar w:fldCharType="end"/>
            </w:r>
          </w:hyperlink>
        </w:p>
        <w:p w14:paraId="3AC499E0" w14:textId="2446FF67" w:rsidR="005E16FE" w:rsidRPr="009B634A" w:rsidRDefault="00087E61">
          <w:pPr>
            <w:pStyle w:val="TOC1"/>
            <w:rPr>
              <w:rFonts w:ascii="OpenDyslexic" w:eastAsiaTheme="minorEastAsia" w:hAnsi="OpenDyslexic" w:cstheme="minorBidi"/>
              <w:noProof/>
              <w:sz w:val="22"/>
              <w:szCs w:val="22"/>
              <w:lang w:eastAsia="en-GB"/>
            </w:rPr>
          </w:pPr>
          <w:hyperlink w:anchor="_Toc144723453" w:history="1">
            <w:r w:rsidR="005E16FE" w:rsidRPr="009B634A">
              <w:rPr>
                <w:rStyle w:val="Hyperlink"/>
                <w:rFonts w:ascii="OpenDyslexic" w:hAnsi="OpenDyslexic" w:cstheme="minorHAnsi"/>
                <w:noProof/>
              </w:rPr>
              <w:t>6.</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cstheme="minorHAnsi"/>
                <w:noProof/>
              </w:rPr>
              <w:t>What will study participation involve?</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_Toc144723453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6</w:t>
            </w:r>
            <w:r w:rsidR="005E16FE" w:rsidRPr="009B634A">
              <w:rPr>
                <w:rFonts w:ascii="OpenDyslexic" w:hAnsi="OpenDyslexic"/>
                <w:noProof/>
                <w:webHidden/>
              </w:rPr>
              <w:fldChar w:fldCharType="end"/>
            </w:r>
          </w:hyperlink>
        </w:p>
        <w:p w14:paraId="234FF02E" w14:textId="4CF28022" w:rsidR="005E16FE" w:rsidRPr="009B634A" w:rsidRDefault="00087E61">
          <w:pPr>
            <w:pStyle w:val="TOC1"/>
            <w:rPr>
              <w:rFonts w:ascii="OpenDyslexic" w:eastAsiaTheme="minorEastAsia" w:hAnsi="OpenDyslexic" w:cstheme="minorBidi"/>
              <w:noProof/>
              <w:sz w:val="22"/>
              <w:szCs w:val="22"/>
              <w:lang w:eastAsia="en-GB"/>
            </w:rPr>
          </w:pPr>
          <w:hyperlink w:anchor="_Toc144723454" w:history="1">
            <w:r w:rsidR="005E16FE" w:rsidRPr="009B634A">
              <w:rPr>
                <w:rStyle w:val="Hyperlink"/>
                <w:rFonts w:ascii="OpenDyslexic" w:hAnsi="OpenDyslexic" w:cstheme="minorHAnsi"/>
                <w:noProof/>
              </w:rPr>
              <w:t>7.</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cstheme="minorHAnsi"/>
                <w:noProof/>
              </w:rPr>
              <w:t>What are the risks and benefits?</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_Toc144723454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8</w:t>
            </w:r>
            <w:r w:rsidR="005E16FE" w:rsidRPr="009B634A">
              <w:rPr>
                <w:rFonts w:ascii="OpenDyslexic" w:hAnsi="OpenDyslexic"/>
                <w:noProof/>
                <w:webHidden/>
              </w:rPr>
              <w:fldChar w:fldCharType="end"/>
            </w:r>
          </w:hyperlink>
        </w:p>
        <w:p w14:paraId="4CBDEB54" w14:textId="0D88522F" w:rsidR="005E16FE" w:rsidRPr="009B634A" w:rsidRDefault="00087E61">
          <w:pPr>
            <w:pStyle w:val="TOC1"/>
            <w:rPr>
              <w:rFonts w:ascii="OpenDyslexic" w:eastAsiaTheme="minorEastAsia" w:hAnsi="OpenDyslexic" w:cstheme="minorBidi"/>
              <w:noProof/>
              <w:sz w:val="22"/>
              <w:szCs w:val="22"/>
              <w:lang w:eastAsia="en-GB"/>
            </w:rPr>
          </w:pPr>
          <w:hyperlink w:anchor="_Toc144723455" w:history="1">
            <w:r w:rsidR="005E16FE" w:rsidRPr="009B634A">
              <w:rPr>
                <w:rStyle w:val="Hyperlink"/>
                <w:rFonts w:ascii="OpenDyslexic" w:hAnsi="OpenDyslexic" w:cstheme="minorHAnsi"/>
                <w:noProof/>
              </w:rPr>
              <w:t>8.</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cstheme="minorHAnsi"/>
                <w:noProof/>
              </w:rPr>
              <w:t>What if I change my mind?</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_Toc144723455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9</w:t>
            </w:r>
            <w:r w:rsidR="005E16FE" w:rsidRPr="009B634A">
              <w:rPr>
                <w:rFonts w:ascii="OpenDyslexic" w:hAnsi="OpenDyslexic"/>
                <w:noProof/>
                <w:webHidden/>
              </w:rPr>
              <w:fldChar w:fldCharType="end"/>
            </w:r>
          </w:hyperlink>
        </w:p>
        <w:p w14:paraId="2CF9CE75" w14:textId="5195E096" w:rsidR="005E16FE" w:rsidRPr="009B634A" w:rsidRDefault="00087E61">
          <w:pPr>
            <w:pStyle w:val="TOC1"/>
            <w:rPr>
              <w:rFonts w:ascii="OpenDyslexic" w:eastAsiaTheme="minorEastAsia" w:hAnsi="OpenDyslexic" w:cstheme="minorBidi"/>
              <w:noProof/>
              <w:sz w:val="22"/>
              <w:szCs w:val="22"/>
              <w:lang w:eastAsia="en-GB"/>
            </w:rPr>
          </w:pPr>
          <w:hyperlink w:anchor="_Toc144723456" w:history="1">
            <w:r w:rsidR="005E16FE" w:rsidRPr="009B634A">
              <w:rPr>
                <w:rStyle w:val="Hyperlink"/>
                <w:rFonts w:ascii="OpenDyslexic" w:hAnsi="OpenDyslexic"/>
                <w:noProof/>
              </w:rPr>
              <w:t>9.</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noProof/>
              </w:rPr>
              <w:t>What if something goes wrong?</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_Toc144723456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9</w:t>
            </w:r>
            <w:r w:rsidR="005E16FE" w:rsidRPr="009B634A">
              <w:rPr>
                <w:rFonts w:ascii="OpenDyslexic" w:hAnsi="OpenDyslexic"/>
                <w:noProof/>
                <w:webHidden/>
              </w:rPr>
              <w:fldChar w:fldCharType="end"/>
            </w:r>
          </w:hyperlink>
        </w:p>
        <w:p w14:paraId="06722949" w14:textId="08D04570" w:rsidR="005E16FE" w:rsidRPr="009B634A" w:rsidRDefault="00087E61">
          <w:pPr>
            <w:pStyle w:val="TOC1"/>
            <w:rPr>
              <w:rFonts w:ascii="OpenDyslexic" w:eastAsiaTheme="minorEastAsia" w:hAnsi="OpenDyslexic" w:cstheme="minorBidi"/>
              <w:noProof/>
              <w:sz w:val="22"/>
              <w:szCs w:val="22"/>
              <w:lang w:eastAsia="en-GB"/>
            </w:rPr>
          </w:pPr>
          <w:hyperlink w:anchor="_Toc144723457" w:history="1">
            <w:r w:rsidR="005E16FE" w:rsidRPr="009B634A">
              <w:rPr>
                <w:rStyle w:val="Hyperlink"/>
                <w:rFonts w:ascii="OpenDyslexic" w:hAnsi="OpenDyslexic" w:cstheme="minorHAnsi"/>
                <w:noProof/>
              </w:rPr>
              <w:t>10.</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cstheme="minorHAnsi"/>
                <w:noProof/>
              </w:rPr>
              <w:t>How to contact us</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_Toc144723457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10</w:t>
            </w:r>
            <w:r w:rsidR="005E16FE" w:rsidRPr="009B634A">
              <w:rPr>
                <w:rFonts w:ascii="OpenDyslexic" w:hAnsi="OpenDyslexic"/>
                <w:noProof/>
                <w:webHidden/>
              </w:rPr>
              <w:fldChar w:fldCharType="end"/>
            </w:r>
          </w:hyperlink>
        </w:p>
        <w:p w14:paraId="64A693A2" w14:textId="7CC56BA7" w:rsidR="005E16FE" w:rsidRPr="009B634A" w:rsidRDefault="00087E61">
          <w:pPr>
            <w:pStyle w:val="TOC1"/>
            <w:rPr>
              <w:rFonts w:ascii="OpenDyslexic" w:eastAsiaTheme="minorEastAsia" w:hAnsi="OpenDyslexic" w:cstheme="minorBidi"/>
              <w:noProof/>
              <w:sz w:val="22"/>
              <w:szCs w:val="22"/>
              <w:lang w:eastAsia="en-GB"/>
            </w:rPr>
          </w:pPr>
          <w:hyperlink w:anchor="_Toc144723458" w:history="1">
            <w:r w:rsidR="005E16FE" w:rsidRPr="009B634A">
              <w:rPr>
                <w:rStyle w:val="Hyperlink"/>
                <w:rFonts w:ascii="OpenDyslexic" w:hAnsi="OpenDyslexic"/>
                <w:noProof/>
              </w:rPr>
              <w:t>11.</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noProof/>
              </w:rPr>
              <w:t>How will my information be used?</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_Toc144723458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10</w:t>
            </w:r>
            <w:r w:rsidR="005E16FE" w:rsidRPr="009B634A">
              <w:rPr>
                <w:rFonts w:ascii="OpenDyslexic" w:hAnsi="OpenDyslexic"/>
                <w:noProof/>
                <w:webHidden/>
              </w:rPr>
              <w:fldChar w:fldCharType="end"/>
            </w:r>
          </w:hyperlink>
        </w:p>
        <w:p w14:paraId="657A9DF1" w14:textId="29162B6F" w:rsidR="005E16FE" w:rsidRPr="009B634A" w:rsidRDefault="00087E61">
          <w:pPr>
            <w:pStyle w:val="TOC1"/>
            <w:rPr>
              <w:rFonts w:ascii="OpenDyslexic" w:eastAsiaTheme="minorEastAsia" w:hAnsi="OpenDyslexic" w:cstheme="minorBidi"/>
              <w:noProof/>
              <w:sz w:val="22"/>
              <w:szCs w:val="22"/>
              <w:lang w:eastAsia="en-GB"/>
            </w:rPr>
          </w:pPr>
          <w:hyperlink w:anchor="_Toc144723459" w:history="1">
            <w:r w:rsidR="005E16FE" w:rsidRPr="009B634A">
              <w:rPr>
                <w:rStyle w:val="Hyperlink"/>
                <w:rFonts w:ascii="OpenDyslexic" w:hAnsi="OpenDyslexic"/>
                <w:noProof/>
              </w:rPr>
              <w:t>12.</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noProof/>
              </w:rPr>
              <w:t>What are my choices about how my information is used?</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_Toc144723459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12</w:t>
            </w:r>
            <w:r w:rsidR="005E16FE" w:rsidRPr="009B634A">
              <w:rPr>
                <w:rFonts w:ascii="OpenDyslexic" w:hAnsi="OpenDyslexic"/>
                <w:noProof/>
                <w:webHidden/>
              </w:rPr>
              <w:fldChar w:fldCharType="end"/>
            </w:r>
          </w:hyperlink>
        </w:p>
        <w:p w14:paraId="2C0A1C90" w14:textId="05F3FE80" w:rsidR="005E16FE" w:rsidRPr="009B634A" w:rsidRDefault="00087E61">
          <w:pPr>
            <w:pStyle w:val="TOC1"/>
            <w:rPr>
              <w:rFonts w:ascii="OpenDyslexic" w:eastAsiaTheme="minorEastAsia" w:hAnsi="OpenDyslexic" w:cstheme="minorBidi"/>
              <w:noProof/>
              <w:sz w:val="22"/>
              <w:szCs w:val="22"/>
              <w:lang w:eastAsia="en-GB"/>
            </w:rPr>
          </w:pPr>
          <w:hyperlink w:anchor="_Toc144723460" w:history="1">
            <w:r w:rsidR="005E16FE" w:rsidRPr="009B634A">
              <w:rPr>
                <w:rStyle w:val="Hyperlink"/>
                <w:rFonts w:ascii="OpenDyslexic" w:hAnsi="OpenDyslexic"/>
                <w:noProof/>
              </w:rPr>
              <w:t>13.</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noProof/>
              </w:rPr>
              <w:t>What will happen to the results of the research study?</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_Toc144723460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12</w:t>
            </w:r>
            <w:r w:rsidR="005E16FE" w:rsidRPr="009B634A">
              <w:rPr>
                <w:rFonts w:ascii="OpenDyslexic" w:hAnsi="OpenDyslexic"/>
                <w:noProof/>
                <w:webHidden/>
              </w:rPr>
              <w:fldChar w:fldCharType="end"/>
            </w:r>
          </w:hyperlink>
        </w:p>
        <w:p w14:paraId="1AF69D60" w14:textId="02371425" w:rsidR="005E16FE" w:rsidRPr="009B634A" w:rsidRDefault="00087E61">
          <w:pPr>
            <w:pStyle w:val="TOC1"/>
            <w:rPr>
              <w:rFonts w:ascii="OpenDyslexic" w:eastAsiaTheme="minorEastAsia" w:hAnsi="OpenDyslexic" w:cstheme="minorBidi"/>
              <w:noProof/>
              <w:sz w:val="22"/>
              <w:szCs w:val="22"/>
              <w:lang w:eastAsia="en-GB"/>
            </w:rPr>
          </w:pPr>
          <w:hyperlink w:anchor="_Toc144723461" w:history="1">
            <w:r w:rsidR="005E16FE" w:rsidRPr="009B634A">
              <w:rPr>
                <w:rStyle w:val="Hyperlink"/>
                <w:rFonts w:ascii="OpenDyslexic" w:hAnsi="OpenDyslexic"/>
                <w:noProof/>
              </w:rPr>
              <w:t>14.</w:t>
            </w:r>
            <w:r w:rsidR="005E16FE" w:rsidRPr="009B634A">
              <w:rPr>
                <w:rFonts w:ascii="OpenDyslexic" w:eastAsiaTheme="minorEastAsia" w:hAnsi="OpenDyslexic" w:cstheme="minorBidi"/>
                <w:noProof/>
                <w:sz w:val="22"/>
                <w:szCs w:val="22"/>
                <w:lang w:eastAsia="en-GB"/>
              </w:rPr>
              <w:tab/>
            </w:r>
            <w:r w:rsidR="005E16FE" w:rsidRPr="009B634A">
              <w:rPr>
                <w:rStyle w:val="Hyperlink"/>
                <w:rFonts w:ascii="OpenDyslexic" w:hAnsi="OpenDyslexic"/>
                <w:noProof/>
              </w:rPr>
              <w:t>Appendix: more about how your information will be used</w:t>
            </w:r>
            <w:r w:rsidR="005E16FE" w:rsidRPr="009B634A">
              <w:rPr>
                <w:rFonts w:ascii="OpenDyslexic" w:hAnsi="OpenDyslexic"/>
                <w:noProof/>
                <w:webHidden/>
              </w:rPr>
              <w:tab/>
            </w:r>
            <w:r w:rsidR="005E16FE" w:rsidRPr="009B634A">
              <w:rPr>
                <w:rFonts w:ascii="OpenDyslexic" w:hAnsi="OpenDyslexic"/>
                <w:noProof/>
                <w:webHidden/>
              </w:rPr>
              <w:fldChar w:fldCharType="begin"/>
            </w:r>
            <w:r w:rsidR="005E16FE" w:rsidRPr="009B634A">
              <w:rPr>
                <w:rFonts w:ascii="OpenDyslexic" w:hAnsi="OpenDyslexic"/>
                <w:noProof/>
                <w:webHidden/>
              </w:rPr>
              <w:instrText xml:space="preserve"> PAGEREF _Toc144723461 \h </w:instrText>
            </w:r>
            <w:r w:rsidR="005E16FE" w:rsidRPr="009B634A">
              <w:rPr>
                <w:rFonts w:ascii="OpenDyslexic" w:hAnsi="OpenDyslexic"/>
                <w:noProof/>
                <w:webHidden/>
              </w:rPr>
            </w:r>
            <w:r w:rsidR="005E16FE" w:rsidRPr="009B634A">
              <w:rPr>
                <w:rFonts w:ascii="OpenDyslexic" w:hAnsi="OpenDyslexic"/>
                <w:noProof/>
                <w:webHidden/>
              </w:rPr>
              <w:fldChar w:fldCharType="separate"/>
            </w:r>
            <w:r w:rsidR="00B36AA2">
              <w:rPr>
                <w:rFonts w:ascii="OpenDyslexic" w:hAnsi="OpenDyslexic"/>
                <w:noProof/>
                <w:webHidden/>
              </w:rPr>
              <w:t>14</w:t>
            </w:r>
            <w:r w:rsidR="005E16FE" w:rsidRPr="009B634A">
              <w:rPr>
                <w:rFonts w:ascii="OpenDyslexic" w:hAnsi="OpenDyslexic"/>
                <w:noProof/>
                <w:webHidden/>
              </w:rPr>
              <w:fldChar w:fldCharType="end"/>
            </w:r>
          </w:hyperlink>
        </w:p>
        <w:p w14:paraId="0062E435" w14:textId="6A2E8645" w:rsidR="00C34A9A" w:rsidRPr="00C34A9A" w:rsidRDefault="009278D5" w:rsidP="00C34A9A">
          <w:r>
            <w:rPr>
              <w:b/>
              <w:bCs/>
              <w:noProof/>
            </w:rPr>
            <w:fldChar w:fldCharType="end"/>
          </w:r>
        </w:p>
      </w:sdtContent>
    </w:sdt>
    <w:p w14:paraId="4593407A" w14:textId="20251783" w:rsidR="00454760" w:rsidRPr="00D829DA" w:rsidRDefault="0081017B" w:rsidP="00515E00">
      <w:pPr>
        <w:pStyle w:val="Heading2"/>
      </w:pPr>
      <w:r w:rsidRPr="00D829DA">
        <w:t>Glossary (important words and names explained)</w:t>
      </w:r>
    </w:p>
    <w:tbl>
      <w:tblPr>
        <w:tblStyle w:val="TableGrid"/>
        <w:tblW w:w="9922" w:type="dxa"/>
        <w:tblInd w:w="-289" w:type="dxa"/>
        <w:tblCellMar>
          <w:top w:w="28" w:type="dxa"/>
          <w:left w:w="142" w:type="dxa"/>
          <w:bottom w:w="57" w:type="dxa"/>
          <w:right w:w="142" w:type="dxa"/>
        </w:tblCellMar>
        <w:tblLook w:val="04A0" w:firstRow="1" w:lastRow="0" w:firstColumn="1" w:lastColumn="0" w:noHBand="0" w:noVBand="1"/>
      </w:tblPr>
      <w:tblGrid>
        <w:gridCol w:w="1928"/>
        <w:gridCol w:w="7994"/>
      </w:tblGrid>
      <w:tr w:rsidR="0081017B" w:rsidRPr="00324836" w14:paraId="23E51FD9" w14:textId="77777777" w:rsidTr="00D829DA">
        <w:trPr>
          <w:cantSplit/>
        </w:trPr>
        <w:tc>
          <w:tcPr>
            <w:tcW w:w="1928" w:type="dxa"/>
          </w:tcPr>
          <w:p w14:paraId="7F3A9B2B" w14:textId="4CED4599" w:rsidR="002D2D2B" w:rsidRPr="009B634A" w:rsidRDefault="002D2D2B" w:rsidP="00324836">
            <w:pPr>
              <w:spacing w:line="276" w:lineRule="auto"/>
              <w:rPr>
                <w:rFonts w:ascii="OpenDyslexic" w:hAnsi="OpenDyslexic" w:cstheme="minorHAnsi"/>
                <w:b/>
                <w:bCs/>
                <w:color w:val="000000"/>
                <w:sz w:val="20"/>
                <w:szCs w:val="20"/>
                <w:bdr w:val="single" w:sz="4" w:space="0" w:color="auto"/>
              </w:rPr>
            </w:pPr>
            <w:bookmarkStart w:id="0" w:name="_Hlk144721817"/>
            <w:r w:rsidRPr="009B634A">
              <w:rPr>
                <w:rFonts w:ascii="OpenDyslexic" w:hAnsi="OpenDyslexic" w:cstheme="minorHAnsi"/>
                <w:b/>
                <w:bCs/>
                <w:sz w:val="20"/>
                <w:szCs w:val="20"/>
              </w:rPr>
              <w:t>Keratinocyte cancer (KC):</w:t>
            </w:r>
          </w:p>
        </w:tc>
        <w:tc>
          <w:tcPr>
            <w:tcW w:w="7994" w:type="dxa"/>
          </w:tcPr>
          <w:p w14:paraId="065FCA6B" w14:textId="36D4C684" w:rsidR="00D25F03" w:rsidRPr="009B634A" w:rsidRDefault="00861CA9" w:rsidP="00D25F03">
            <w:pPr>
              <w:spacing w:line="276" w:lineRule="auto"/>
              <w:rPr>
                <w:rFonts w:ascii="OpenDyslexic" w:hAnsi="OpenDyslexic" w:cstheme="minorHAnsi"/>
                <w:sz w:val="20"/>
                <w:szCs w:val="20"/>
              </w:rPr>
            </w:pPr>
            <w:r w:rsidRPr="009B634A">
              <w:rPr>
                <w:rFonts w:ascii="OpenDyslexic" w:hAnsi="OpenDyslexic" w:cstheme="minorHAnsi"/>
                <w:sz w:val="20"/>
                <w:szCs w:val="20"/>
              </w:rPr>
              <w:t>C</w:t>
            </w:r>
            <w:r w:rsidR="002D2D2B" w:rsidRPr="009B634A">
              <w:rPr>
                <w:rFonts w:ascii="OpenDyslexic" w:hAnsi="OpenDyslexic" w:cstheme="minorHAnsi"/>
                <w:sz w:val="20"/>
                <w:szCs w:val="20"/>
              </w:rPr>
              <w:t xml:space="preserve">ancer can affect different types of skin cells. Depending on what type of cells are involved will affect how you are treated and how serious the cancer can be. KC </w:t>
            </w:r>
            <w:r w:rsidR="007E56EC" w:rsidRPr="009B634A">
              <w:rPr>
                <w:rFonts w:ascii="OpenDyslexic" w:hAnsi="OpenDyslexic" w:cstheme="minorHAnsi"/>
                <w:sz w:val="20"/>
                <w:szCs w:val="20"/>
              </w:rPr>
              <w:t>rarely</w:t>
            </w:r>
            <w:r w:rsidR="002D2D2B" w:rsidRPr="009B634A">
              <w:rPr>
                <w:rFonts w:ascii="OpenDyslexic" w:hAnsi="OpenDyslexic" w:cstheme="minorHAnsi"/>
                <w:sz w:val="20"/>
                <w:szCs w:val="20"/>
              </w:rPr>
              <w:t xml:space="preserve"> spread</w:t>
            </w:r>
            <w:r w:rsidR="007E56EC" w:rsidRPr="009B634A">
              <w:rPr>
                <w:rFonts w:ascii="OpenDyslexic" w:hAnsi="OpenDyslexic" w:cstheme="minorHAnsi"/>
                <w:sz w:val="20"/>
                <w:szCs w:val="20"/>
              </w:rPr>
              <w:t>s</w:t>
            </w:r>
            <w:r w:rsidR="002D2D2B" w:rsidRPr="009B634A">
              <w:rPr>
                <w:rFonts w:ascii="OpenDyslexic" w:hAnsi="OpenDyslexic" w:cstheme="minorHAnsi"/>
                <w:sz w:val="20"/>
                <w:szCs w:val="20"/>
              </w:rPr>
              <w:t xml:space="preserve"> to any other part of the body although people can have one or more KC lesion. Basal cell carcinoma (BCC) and squamous cell carcinoma (SCC) are types of KC.</w:t>
            </w:r>
          </w:p>
        </w:tc>
      </w:tr>
      <w:tr w:rsidR="0081017B" w:rsidRPr="00324836" w14:paraId="7AAD9F64" w14:textId="77777777" w:rsidTr="00D829DA">
        <w:trPr>
          <w:cantSplit/>
        </w:trPr>
        <w:tc>
          <w:tcPr>
            <w:tcW w:w="1928" w:type="dxa"/>
          </w:tcPr>
          <w:p w14:paraId="28038B6B" w14:textId="76B1028D" w:rsidR="002D2D2B" w:rsidRPr="009B634A" w:rsidRDefault="002D2D2B" w:rsidP="00324836">
            <w:pPr>
              <w:spacing w:line="276" w:lineRule="auto"/>
              <w:rPr>
                <w:rFonts w:ascii="OpenDyslexic" w:hAnsi="OpenDyslexic" w:cstheme="minorHAnsi"/>
                <w:b/>
                <w:bCs/>
                <w:color w:val="000000"/>
                <w:sz w:val="20"/>
                <w:szCs w:val="20"/>
                <w:bdr w:val="single" w:sz="4" w:space="0" w:color="auto"/>
              </w:rPr>
            </w:pPr>
            <w:r w:rsidRPr="009B634A">
              <w:rPr>
                <w:rFonts w:ascii="OpenDyslexic" w:hAnsi="OpenDyslexic" w:cstheme="minorHAnsi"/>
                <w:b/>
                <w:bCs/>
                <w:sz w:val="20"/>
                <w:szCs w:val="20"/>
              </w:rPr>
              <w:lastRenderedPageBreak/>
              <w:t>Secondary intention wound healing</w:t>
            </w:r>
          </w:p>
        </w:tc>
        <w:tc>
          <w:tcPr>
            <w:tcW w:w="7994" w:type="dxa"/>
          </w:tcPr>
          <w:p w14:paraId="0AEB8A6E" w14:textId="0A33844F" w:rsidR="006F4AC0" w:rsidRPr="009B634A" w:rsidRDefault="00861CA9" w:rsidP="00515E00">
            <w:pPr>
              <w:spacing w:after="120" w:line="276" w:lineRule="auto"/>
              <w:rPr>
                <w:rFonts w:ascii="OpenDyslexic" w:hAnsi="OpenDyslexic" w:cstheme="minorHAnsi"/>
                <w:bCs/>
                <w:sz w:val="20"/>
                <w:szCs w:val="20"/>
              </w:rPr>
            </w:pPr>
            <w:r w:rsidRPr="009B634A">
              <w:rPr>
                <w:rFonts w:ascii="OpenDyslexic" w:hAnsi="OpenDyslexic" w:cstheme="minorHAnsi"/>
                <w:bCs/>
                <w:sz w:val="20"/>
                <w:szCs w:val="20"/>
              </w:rPr>
              <w:t>A</w:t>
            </w:r>
            <w:r w:rsidR="002D2D2B" w:rsidRPr="009B634A">
              <w:rPr>
                <w:rFonts w:ascii="OpenDyslexic" w:hAnsi="OpenDyslexic" w:cstheme="minorHAnsi"/>
                <w:bCs/>
                <w:sz w:val="20"/>
                <w:szCs w:val="20"/>
              </w:rPr>
              <w:t>t the end an operation, a wound can be either closed with the skin edges touching each other and held together e.g. with stitches, staples or glue (primary intention wound healing) or can be allowed to heal naturally, with new skin growing over the wound</w:t>
            </w:r>
            <w:r w:rsidR="00F4508F" w:rsidRPr="009B634A">
              <w:rPr>
                <w:rFonts w:ascii="OpenDyslexic" w:hAnsi="OpenDyslexic" w:cstheme="minorHAnsi"/>
                <w:bCs/>
                <w:sz w:val="20"/>
                <w:szCs w:val="20"/>
              </w:rPr>
              <w:t xml:space="preserve"> </w:t>
            </w:r>
            <w:r w:rsidR="00D25F03" w:rsidRPr="009B634A">
              <w:rPr>
                <w:rFonts w:ascii="OpenDyslexic" w:hAnsi="OpenDyslexic" w:cstheme="minorHAnsi"/>
                <w:bCs/>
                <w:sz w:val="20"/>
                <w:szCs w:val="20"/>
              </w:rPr>
              <w:t>(secondary intention wound healing)</w:t>
            </w:r>
            <w:r w:rsidR="006F4AC0" w:rsidRPr="009B634A">
              <w:rPr>
                <w:rFonts w:ascii="OpenDyslexic" w:hAnsi="OpenDyslexic" w:cstheme="minorHAnsi"/>
                <w:bCs/>
                <w:sz w:val="20"/>
                <w:szCs w:val="20"/>
              </w:rPr>
              <w:t xml:space="preserve">. </w:t>
            </w:r>
          </w:p>
          <w:p w14:paraId="2B085B91" w14:textId="4A03BA1B" w:rsidR="00D25F03" w:rsidRPr="009B634A" w:rsidRDefault="006F4AC0" w:rsidP="00D25F03">
            <w:pPr>
              <w:spacing w:line="276" w:lineRule="auto"/>
              <w:rPr>
                <w:rFonts w:ascii="OpenDyslexic" w:hAnsi="OpenDyslexic" w:cstheme="minorHAnsi"/>
                <w:sz w:val="20"/>
                <w:szCs w:val="20"/>
              </w:rPr>
            </w:pPr>
            <w:r w:rsidRPr="009B634A">
              <w:rPr>
                <w:rFonts w:ascii="OpenDyslexic" w:hAnsi="OpenDyslexic" w:cstheme="minorHAnsi"/>
                <w:bCs/>
                <w:sz w:val="20"/>
                <w:szCs w:val="20"/>
              </w:rPr>
              <w:t>In secondary intention healing</w:t>
            </w:r>
            <w:r w:rsidR="002D2D2B" w:rsidRPr="009B634A">
              <w:rPr>
                <w:rFonts w:ascii="OpenDyslexic" w:hAnsi="OpenDyslexic" w:cstheme="minorHAnsi"/>
                <w:bCs/>
                <w:sz w:val="20"/>
                <w:szCs w:val="20"/>
              </w:rPr>
              <w:t xml:space="preserve">, </w:t>
            </w:r>
            <w:r w:rsidRPr="009B634A">
              <w:rPr>
                <w:rFonts w:ascii="OpenDyslexic" w:hAnsi="OpenDyslexic" w:cstheme="minorHAnsi"/>
                <w:bCs/>
                <w:sz w:val="20"/>
                <w:szCs w:val="20"/>
              </w:rPr>
              <w:t xml:space="preserve">the wound </w:t>
            </w:r>
            <w:r w:rsidR="00F4508F" w:rsidRPr="009B634A">
              <w:rPr>
                <w:rFonts w:ascii="OpenDyslexic" w:hAnsi="OpenDyslexic" w:cstheme="minorHAnsi"/>
                <w:bCs/>
                <w:sz w:val="20"/>
                <w:szCs w:val="20"/>
              </w:rPr>
              <w:t xml:space="preserve">is </w:t>
            </w:r>
            <w:r w:rsidR="002D2D2B" w:rsidRPr="009B634A">
              <w:rPr>
                <w:rFonts w:ascii="OpenDyslexic" w:hAnsi="OpenDyslexic" w:cstheme="minorHAnsi"/>
                <w:bCs/>
                <w:sz w:val="20"/>
                <w:szCs w:val="20"/>
              </w:rPr>
              <w:t xml:space="preserve">covered by a dressing to reduce the risk of drying out or infection. </w:t>
            </w:r>
          </w:p>
        </w:tc>
      </w:tr>
      <w:tr w:rsidR="0081017B" w:rsidRPr="00324836" w14:paraId="23BA31F9" w14:textId="77777777" w:rsidTr="00D829DA">
        <w:trPr>
          <w:cantSplit/>
        </w:trPr>
        <w:tc>
          <w:tcPr>
            <w:tcW w:w="1928" w:type="dxa"/>
          </w:tcPr>
          <w:p w14:paraId="71C8B7BC" w14:textId="31FE6B30" w:rsidR="002D2D2B" w:rsidRPr="009B634A" w:rsidRDefault="00324836" w:rsidP="00324836">
            <w:pPr>
              <w:spacing w:line="276" w:lineRule="auto"/>
              <w:rPr>
                <w:rFonts w:ascii="OpenDyslexic" w:hAnsi="OpenDyslexic" w:cstheme="minorHAnsi"/>
                <w:b/>
                <w:bCs/>
                <w:color w:val="000000"/>
                <w:sz w:val="20"/>
                <w:szCs w:val="20"/>
                <w:bdr w:val="single" w:sz="4" w:space="0" w:color="auto"/>
              </w:rPr>
            </w:pPr>
            <w:r w:rsidRPr="009B634A">
              <w:rPr>
                <w:rFonts w:ascii="OpenDyslexic" w:hAnsi="OpenDyslexic" w:cstheme="minorHAnsi"/>
                <w:b/>
                <w:bCs/>
                <w:sz w:val="20"/>
                <w:szCs w:val="20"/>
              </w:rPr>
              <w:t>Ankle brachial pressure index (ABPI):</w:t>
            </w:r>
          </w:p>
        </w:tc>
        <w:tc>
          <w:tcPr>
            <w:tcW w:w="7994" w:type="dxa"/>
          </w:tcPr>
          <w:p w14:paraId="3C3DA39A" w14:textId="57A4A659" w:rsidR="00D25F03" w:rsidRPr="009B634A" w:rsidRDefault="00861CA9" w:rsidP="00D25F03">
            <w:pPr>
              <w:spacing w:line="276" w:lineRule="auto"/>
              <w:rPr>
                <w:rFonts w:ascii="OpenDyslexic" w:hAnsi="OpenDyslexic" w:cstheme="minorHAnsi"/>
                <w:sz w:val="20"/>
                <w:szCs w:val="20"/>
              </w:rPr>
            </w:pPr>
            <w:r w:rsidRPr="009B634A">
              <w:rPr>
                <w:rFonts w:ascii="OpenDyslexic" w:hAnsi="OpenDyslexic" w:cstheme="minorHAnsi"/>
                <w:bCs/>
                <w:sz w:val="20"/>
                <w:szCs w:val="20"/>
              </w:rPr>
              <w:t>T</w:t>
            </w:r>
            <w:r w:rsidR="00324836" w:rsidRPr="009B634A">
              <w:rPr>
                <w:rFonts w:ascii="OpenDyslexic" w:hAnsi="OpenDyslexic" w:cstheme="minorHAnsi"/>
                <w:bCs/>
                <w:sz w:val="20"/>
                <w:szCs w:val="20"/>
              </w:rPr>
              <w:t xml:space="preserve">his is a test of the blood supply to your leg. You will need to lay down and rest for a few minutes then the nurse or doctor will take you blood pressure in both your arms. They will also take the blood pressure in your affected leg. </w:t>
            </w:r>
          </w:p>
        </w:tc>
      </w:tr>
      <w:tr w:rsidR="0081017B" w:rsidRPr="00324836" w14:paraId="77AF1F36" w14:textId="77777777" w:rsidTr="00D829DA">
        <w:trPr>
          <w:cantSplit/>
        </w:trPr>
        <w:tc>
          <w:tcPr>
            <w:tcW w:w="1928" w:type="dxa"/>
          </w:tcPr>
          <w:p w14:paraId="391BEDEE" w14:textId="125F850B" w:rsidR="002D2D2B" w:rsidRPr="009B634A" w:rsidRDefault="00324836" w:rsidP="00324836">
            <w:pPr>
              <w:spacing w:line="276" w:lineRule="auto"/>
              <w:rPr>
                <w:rFonts w:ascii="OpenDyslexic" w:hAnsi="OpenDyslexic" w:cstheme="minorHAnsi"/>
                <w:b/>
                <w:bCs/>
                <w:color w:val="000000"/>
                <w:sz w:val="20"/>
                <w:szCs w:val="20"/>
                <w:bdr w:val="single" w:sz="4" w:space="0" w:color="auto"/>
              </w:rPr>
            </w:pPr>
            <w:r w:rsidRPr="009B634A">
              <w:rPr>
                <w:rFonts w:ascii="OpenDyslexic" w:hAnsi="OpenDyslexic" w:cstheme="minorHAnsi"/>
                <w:b/>
                <w:bCs/>
                <w:sz w:val="20"/>
                <w:szCs w:val="20"/>
              </w:rPr>
              <w:t>Best standard care (SC):</w:t>
            </w:r>
          </w:p>
        </w:tc>
        <w:tc>
          <w:tcPr>
            <w:tcW w:w="7994" w:type="dxa"/>
          </w:tcPr>
          <w:p w14:paraId="7F83A072" w14:textId="3BED792B" w:rsidR="002D2D2B" w:rsidRPr="009B634A" w:rsidRDefault="00861CA9" w:rsidP="00324836">
            <w:pPr>
              <w:spacing w:line="276" w:lineRule="auto"/>
              <w:rPr>
                <w:rFonts w:ascii="OpenDyslexic" w:hAnsi="OpenDyslexic" w:cstheme="minorHAnsi"/>
                <w:color w:val="000000"/>
                <w:sz w:val="20"/>
                <w:szCs w:val="20"/>
                <w:bdr w:val="single" w:sz="4" w:space="0" w:color="auto"/>
              </w:rPr>
            </w:pPr>
            <w:r w:rsidRPr="009B634A">
              <w:rPr>
                <w:rFonts w:ascii="OpenDyslexic" w:hAnsi="OpenDyslexic" w:cstheme="minorHAnsi"/>
                <w:bCs/>
                <w:sz w:val="20"/>
                <w:szCs w:val="20"/>
              </w:rPr>
              <w:t>T</w:t>
            </w:r>
            <w:r w:rsidR="00324836" w:rsidRPr="009B634A">
              <w:rPr>
                <w:rFonts w:ascii="OpenDyslexic" w:hAnsi="OpenDyslexic" w:cstheme="minorHAnsi"/>
                <w:bCs/>
                <w:sz w:val="20"/>
                <w:szCs w:val="20"/>
              </w:rPr>
              <w:t xml:space="preserve">his is the care everyone will get whether they get allocated the extra therapy or not. It will include regular assessment and dressing of your wound, advice about activity. Where and when you receive this care will depend on local arrangements. It may include visits to the hospital, GP, practice nurse, wound clinic or if you are unable to get out, a community nurse may visit you at home. </w:t>
            </w:r>
          </w:p>
        </w:tc>
      </w:tr>
      <w:tr w:rsidR="0081017B" w:rsidRPr="00324836" w14:paraId="4D97EAEE" w14:textId="77777777" w:rsidTr="00D829DA">
        <w:trPr>
          <w:cantSplit/>
        </w:trPr>
        <w:tc>
          <w:tcPr>
            <w:tcW w:w="1928" w:type="dxa"/>
          </w:tcPr>
          <w:p w14:paraId="144D46BE" w14:textId="13938E0E" w:rsidR="002D2D2B" w:rsidRPr="009B634A" w:rsidRDefault="00324836" w:rsidP="00324836">
            <w:pPr>
              <w:spacing w:line="276" w:lineRule="auto"/>
              <w:rPr>
                <w:rFonts w:ascii="OpenDyslexic" w:hAnsi="OpenDyslexic" w:cstheme="minorHAnsi"/>
                <w:b/>
                <w:bCs/>
                <w:color w:val="000000"/>
                <w:sz w:val="20"/>
                <w:szCs w:val="20"/>
                <w:bdr w:val="single" w:sz="4" w:space="0" w:color="auto"/>
              </w:rPr>
            </w:pPr>
            <w:r w:rsidRPr="009B634A">
              <w:rPr>
                <w:rFonts w:ascii="OpenDyslexic" w:hAnsi="OpenDyslexic" w:cstheme="minorHAnsi"/>
                <w:b/>
                <w:bCs/>
                <w:sz w:val="20"/>
                <w:szCs w:val="20"/>
              </w:rPr>
              <w:t>Compression therapy (CT):</w:t>
            </w:r>
          </w:p>
        </w:tc>
        <w:tc>
          <w:tcPr>
            <w:tcW w:w="7994" w:type="dxa"/>
          </w:tcPr>
          <w:p w14:paraId="739F9EB1" w14:textId="71BB458F" w:rsidR="002D2D2B" w:rsidRPr="009B634A" w:rsidRDefault="00861CA9" w:rsidP="00324836">
            <w:pPr>
              <w:spacing w:line="276" w:lineRule="auto"/>
              <w:rPr>
                <w:rFonts w:ascii="OpenDyslexic" w:hAnsi="OpenDyslexic" w:cstheme="minorHAnsi"/>
                <w:bCs/>
                <w:sz w:val="20"/>
                <w:szCs w:val="20"/>
              </w:rPr>
            </w:pPr>
            <w:r w:rsidRPr="009B634A">
              <w:rPr>
                <w:rFonts w:ascii="OpenDyslexic" w:hAnsi="OpenDyslexic" w:cstheme="minorHAnsi"/>
                <w:bCs/>
                <w:sz w:val="20"/>
                <w:szCs w:val="20"/>
              </w:rPr>
              <w:t>T</w:t>
            </w:r>
            <w:r w:rsidR="00324836" w:rsidRPr="009B634A">
              <w:rPr>
                <w:rFonts w:ascii="OpenDyslexic" w:hAnsi="OpenDyslexic" w:cstheme="minorHAnsi"/>
                <w:bCs/>
                <w:sz w:val="20"/>
                <w:szCs w:val="20"/>
              </w:rPr>
              <w:t>his can be either bandages or hosiery (stockings or socks). Bandages can be 2,</w:t>
            </w:r>
            <w:r w:rsidR="00D829DA" w:rsidRPr="009B634A">
              <w:rPr>
                <w:rFonts w:ascii="OpenDyslexic" w:hAnsi="OpenDyslexic" w:cstheme="minorHAnsi"/>
                <w:bCs/>
                <w:sz w:val="20"/>
                <w:szCs w:val="20"/>
              </w:rPr>
              <w:t xml:space="preserve"> </w:t>
            </w:r>
            <w:r w:rsidR="00324836" w:rsidRPr="009B634A">
              <w:rPr>
                <w:rFonts w:ascii="OpenDyslexic" w:hAnsi="OpenDyslexic" w:cstheme="minorHAnsi"/>
                <w:bCs/>
                <w:sz w:val="20"/>
                <w:szCs w:val="20"/>
              </w:rPr>
              <w:t xml:space="preserve">3, or 4 layers. These will be initially applied to your leg, from the base of your toes to just below your knee. If you are to have bandages, these will always be changed by a healthcare professional. If you are to have hosiery, you may be able to change these yourself. Advice about how to do this will be given. </w:t>
            </w:r>
          </w:p>
        </w:tc>
      </w:tr>
      <w:tr w:rsidR="0081017B" w:rsidRPr="00324836" w14:paraId="34DF5BF2" w14:textId="77777777" w:rsidTr="00D829DA">
        <w:trPr>
          <w:cantSplit/>
        </w:trPr>
        <w:tc>
          <w:tcPr>
            <w:tcW w:w="1928" w:type="dxa"/>
          </w:tcPr>
          <w:p w14:paraId="24389B86" w14:textId="23733F71" w:rsidR="006A597D" w:rsidRPr="009B634A" w:rsidRDefault="006A597D" w:rsidP="00324836">
            <w:pPr>
              <w:spacing w:line="276" w:lineRule="auto"/>
              <w:rPr>
                <w:rFonts w:ascii="OpenDyslexic" w:hAnsi="OpenDyslexic" w:cstheme="minorHAnsi"/>
                <w:b/>
                <w:bCs/>
                <w:sz w:val="20"/>
                <w:szCs w:val="20"/>
              </w:rPr>
            </w:pPr>
            <w:r w:rsidRPr="009B634A">
              <w:rPr>
                <w:rFonts w:ascii="OpenDyslexic" w:hAnsi="OpenDyslexic" w:cstheme="minorHAnsi"/>
                <w:b/>
                <w:bCs/>
                <w:sz w:val="20"/>
                <w:szCs w:val="20"/>
              </w:rPr>
              <w:t>Clinical Trials Research Unit (CTRU)</w:t>
            </w:r>
          </w:p>
        </w:tc>
        <w:tc>
          <w:tcPr>
            <w:tcW w:w="7994" w:type="dxa"/>
          </w:tcPr>
          <w:p w14:paraId="2AB32000" w14:textId="6C3FA44B" w:rsidR="006A597D" w:rsidRPr="009B634A" w:rsidRDefault="006A597D" w:rsidP="00324836">
            <w:pPr>
              <w:spacing w:line="276" w:lineRule="auto"/>
              <w:rPr>
                <w:rFonts w:ascii="OpenDyslexic" w:hAnsi="OpenDyslexic" w:cstheme="minorHAnsi"/>
                <w:bCs/>
                <w:sz w:val="20"/>
                <w:szCs w:val="20"/>
              </w:rPr>
            </w:pPr>
            <w:r w:rsidRPr="009B634A">
              <w:rPr>
                <w:rFonts w:ascii="OpenDyslexic" w:hAnsi="OpenDyslexic" w:cs="Arial"/>
                <w:sz w:val="20"/>
                <w:szCs w:val="20"/>
              </w:rPr>
              <w:t>The CTRU at the University of Leeds are responsible for running this study. (</w:t>
            </w:r>
            <w:hyperlink r:id="rId15" w:history="1">
              <w:r w:rsidRPr="009B634A">
                <w:rPr>
                  <w:rStyle w:val="Hyperlink"/>
                  <w:rFonts w:ascii="OpenDyslexic" w:hAnsi="OpenDyslexic" w:cs="Arial"/>
                  <w:sz w:val="20"/>
                  <w:szCs w:val="20"/>
                </w:rPr>
                <w:t>https://ctru.leeds.ac.uk/</w:t>
              </w:r>
            </w:hyperlink>
            <w:r w:rsidRPr="009B634A">
              <w:rPr>
                <w:rFonts w:ascii="OpenDyslexic" w:hAnsi="OpenDyslexic" w:cs="Arial"/>
                <w:sz w:val="20"/>
                <w:szCs w:val="20"/>
              </w:rPr>
              <w:t>).</w:t>
            </w:r>
          </w:p>
        </w:tc>
      </w:tr>
      <w:bookmarkEnd w:id="0"/>
    </w:tbl>
    <w:p w14:paraId="0C688F43" w14:textId="6340BD4A" w:rsidR="00325FBF" w:rsidRPr="00325FBF" w:rsidRDefault="00C536AD" w:rsidP="00325FBF">
      <w:pPr>
        <w:pStyle w:val="Heading1"/>
        <w:numPr>
          <w:ilvl w:val="0"/>
          <w:numId w:val="0"/>
        </w:numPr>
        <w:spacing w:before="480"/>
        <w:ind w:left="357"/>
      </w:pPr>
      <w:r>
        <w:rPr>
          <w:iCs/>
          <w:color w:val="000000"/>
        </w:rPr>
        <w:br w:type="page"/>
      </w:r>
    </w:p>
    <w:p w14:paraId="00942593" w14:textId="22308521" w:rsidR="00C34A9A" w:rsidRPr="009B634A" w:rsidRDefault="00C34A9A" w:rsidP="00325FBF">
      <w:pPr>
        <w:pStyle w:val="Heading1"/>
        <w:spacing w:before="600"/>
        <w:rPr>
          <w:rFonts w:ascii="OpenDyslexic" w:hAnsi="OpenDyslexic"/>
          <w:szCs w:val="28"/>
        </w:rPr>
      </w:pPr>
      <w:bookmarkStart w:id="1" w:name="_Toc144723448"/>
      <w:r w:rsidRPr="009B634A">
        <w:rPr>
          <w:rFonts w:ascii="OpenDyslexic" w:hAnsi="OpenDyslexic"/>
          <w:szCs w:val="28"/>
        </w:rPr>
        <w:lastRenderedPageBreak/>
        <w:t>Introduction</w:t>
      </w:r>
      <w:bookmarkEnd w:id="1"/>
      <w:r w:rsidR="00325FBF" w:rsidRPr="009B634A">
        <w:rPr>
          <w:rFonts w:ascii="OpenDyslexic" w:hAnsi="OpenDyslexic"/>
          <w:iCs/>
          <w:noProof/>
          <w:color w:val="000000"/>
          <w:szCs w:val="28"/>
        </w:rPr>
        <w:t xml:space="preserve"> </w:t>
      </w:r>
    </w:p>
    <w:p w14:paraId="5FB220A8" w14:textId="23585738" w:rsidR="000F50EE" w:rsidRPr="009B634A" w:rsidRDefault="000C7E57" w:rsidP="00D80326">
      <w:pPr>
        <w:spacing w:after="120" w:line="276" w:lineRule="auto"/>
        <w:rPr>
          <w:rFonts w:ascii="OpenDyslexic" w:hAnsi="OpenDyslexic" w:cstheme="minorHAnsi"/>
          <w:bCs/>
          <w:iCs/>
          <w:sz w:val="22"/>
          <w:szCs w:val="22"/>
        </w:rPr>
      </w:pPr>
      <w:r w:rsidRPr="009B634A">
        <w:rPr>
          <w:rFonts w:ascii="OpenDyslexic" w:hAnsi="OpenDyslexic" w:cstheme="minorHAnsi"/>
          <w:iCs/>
          <w:color w:val="000000"/>
          <w:sz w:val="22"/>
          <w:szCs w:val="22"/>
        </w:rPr>
        <w:t>We would like to</w:t>
      </w:r>
      <w:r w:rsidR="00CB427F" w:rsidRPr="009B634A">
        <w:rPr>
          <w:rFonts w:ascii="OpenDyslexic" w:hAnsi="OpenDyslexic" w:cstheme="minorHAnsi"/>
          <w:iCs/>
          <w:color w:val="000000"/>
          <w:sz w:val="22"/>
          <w:szCs w:val="22"/>
        </w:rPr>
        <w:t xml:space="preserve"> invite</w:t>
      </w:r>
      <w:r w:rsidRPr="009B634A">
        <w:rPr>
          <w:rFonts w:ascii="OpenDyslexic" w:hAnsi="OpenDyslexic" w:cstheme="minorHAnsi"/>
          <w:iCs/>
          <w:color w:val="000000"/>
          <w:sz w:val="22"/>
          <w:szCs w:val="22"/>
        </w:rPr>
        <w:t xml:space="preserve"> you</w:t>
      </w:r>
      <w:r w:rsidR="00CB427F" w:rsidRPr="009B634A">
        <w:rPr>
          <w:rFonts w:ascii="OpenDyslexic" w:hAnsi="OpenDyslexic" w:cstheme="minorHAnsi"/>
          <w:iCs/>
          <w:color w:val="000000"/>
          <w:sz w:val="22"/>
          <w:szCs w:val="22"/>
        </w:rPr>
        <w:t xml:space="preserve"> to take part in a research study called “</w:t>
      </w:r>
      <w:r w:rsidR="004C2749" w:rsidRPr="009B634A">
        <w:rPr>
          <w:rFonts w:ascii="OpenDyslexic" w:hAnsi="OpenDyslexic" w:cstheme="minorHAnsi"/>
          <w:iCs/>
          <w:color w:val="000000"/>
          <w:sz w:val="22"/>
          <w:szCs w:val="22"/>
        </w:rPr>
        <w:t>HEALS2</w:t>
      </w:r>
      <w:r w:rsidR="00CB427F" w:rsidRPr="009B634A">
        <w:rPr>
          <w:rFonts w:ascii="OpenDyslexic" w:hAnsi="OpenDyslexic" w:cstheme="minorHAnsi"/>
          <w:iCs/>
          <w:color w:val="000000"/>
          <w:sz w:val="22"/>
          <w:szCs w:val="22"/>
        </w:rPr>
        <w:t>”.</w:t>
      </w:r>
      <w:r w:rsidRPr="009B634A">
        <w:rPr>
          <w:rFonts w:ascii="OpenDyslexic" w:hAnsi="OpenDyslexic" w:cstheme="minorHAnsi"/>
          <w:color w:val="000000"/>
          <w:sz w:val="22"/>
          <w:szCs w:val="22"/>
        </w:rPr>
        <w:t xml:space="preserve"> </w:t>
      </w:r>
      <w:r w:rsidR="000F50EE" w:rsidRPr="009B634A">
        <w:rPr>
          <w:rFonts w:ascii="OpenDyslexic" w:hAnsi="OpenDyslexic" w:cstheme="minorHAnsi"/>
          <w:iCs/>
          <w:color w:val="000000"/>
          <w:sz w:val="22"/>
          <w:szCs w:val="22"/>
        </w:rPr>
        <w:t>Please take time to read this information carefully, and discuss it with others if you like. Ask us</w:t>
      </w:r>
      <w:r w:rsidR="000F50EE" w:rsidRPr="009B634A">
        <w:rPr>
          <w:rFonts w:ascii="OpenDyslexic" w:hAnsi="OpenDyslexic" w:cstheme="minorHAnsi"/>
          <w:iCs/>
          <w:sz w:val="22"/>
          <w:szCs w:val="22"/>
        </w:rPr>
        <w:t xml:space="preserve"> if anything is unclear, or if you would like more information.</w:t>
      </w:r>
      <w:r w:rsidR="00AB4132" w:rsidRPr="009B634A">
        <w:rPr>
          <w:rFonts w:ascii="OpenDyslexic" w:hAnsi="OpenDyslexic" w:cstheme="minorHAnsi"/>
          <w:iCs/>
          <w:sz w:val="22"/>
          <w:szCs w:val="22"/>
        </w:rPr>
        <w:t xml:space="preserve"> </w:t>
      </w:r>
      <w:r w:rsidR="000F50EE" w:rsidRPr="009B634A">
        <w:rPr>
          <w:rFonts w:ascii="OpenDyslexic" w:hAnsi="OpenDyslexic" w:cstheme="minorHAnsi"/>
          <w:bCs/>
          <w:iCs/>
          <w:sz w:val="22"/>
          <w:szCs w:val="22"/>
        </w:rPr>
        <w:t>Once you have read this information, a member of the research team will talk to you about the study again and you can ask any questions you like.</w:t>
      </w:r>
    </w:p>
    <w:p w14:paraId="607D0045" w14:textId="585C4319" w:rsidR="00C34A9A" w:rsidRPr="009B634A" w:rsidRDefault="00C34A9A" w:rsidP="00A837A3">
      <w:pPr>
        <w:pStyle w:val="Heading1"/>
        <w:spacing w:line="276" w:lineRule="auto"/>
        <w:rPr>
          <w:rFonts w:ascii="OpenDyslexic" w:hAnsi="OpenDyslexic" w:cstheme="minorHAnsi"/>
          <w:szCs w:val="28"/>
        </w:rPr>
      </w:pPr>
      <w:bookmarkStart w:id="2" w:name="_Toc142648844"/>
      <w:bookmarkStart w:id="3" w:name="_Toc142650236"/>
      <w:bookmarkStart w:id="4" w:name="_Toc142650395"/>
      <w:bookmarkStart w:id="5" w:name="_Toc142650961"/>
      <w:bookmarkStart w:id="6" w:name="_Toc142470751"/>
      <w:bookmarkStart w:id="7" w:name="_Toc144723449"/>
      <w:bookmarkEnd w:id="2"/>
      <w:bookmarkEnd w:id="3"/>
      <w:bookmarkEnd w:id="4"/>
      <w:bookmarkEnd w:id="5"/>
      <w:bookmarkEnd w:id="6"/>
      <w:r w:rsidRPr="009B634A">
        <w:rPr>
          <w:rFonts w:ascii="OpenDyslexic" w:hAnsi="OpenDyslexic" w:cstheme="minorHAnsi"/>
          <w:szCs w:val="28"/>
        </w:rPr>
        <w:t>Why have I been invited?</w:t>
      </w:r>
      <w:bookmarkEnd w:id="7"/>
    </w:p>
    <w:p w14:paraId="36803D32" w14:textId="6686F397" w:rsidR="00C34A9A" w:rsidRPr="009B634A" w:rsidRDefault="00C34A9A" w:rsidP="00A837A3">
      <w:pPr>
        <w:spacing w:after="120" w:line="276" w:lineRule="auto"/>
        <w:rPr>
          <w:rFonts w:ascii="OpenDyslexic" w:hAnsi="OpenDyslexic" w:cstheme="minorHAnsi"/>
          <w:bCs/>
          <w:sz w:val="22"/>
          <w:szCs w:val="22"/>
        </w:rPr>
      </w:pPr>
      <w:r w:rsidRPr="009B634A">
        <w:rPr>
          <w:rFonts w:ascii="OpenDyslexic" w:hAnsi="OpenDyslexic" w:cstheme="minorHAnsi"/>
          <w:sz w:val="22"/>
          <w:szCs w:val="22"/>
        </w:rPr>
        <w:t xml:space="preserve">You have been asked to consider taking part in this study as you have a lesion on your lower leg which is thought to be a keratinocyte cancer. The surgeon is planning to remove the lesion and the wound will be allowed to heal </w:t>
      </w:r>
      <w:r w:rsidR="00AB4132" w:rsidRPr="009B634A">
        <w:rPr>
          <w:rFonts w:ascii="OpenDyslexic" w:hAnsi="OpenDyslexic" w:cstheme="minorHAnsi"/>
          <w:sz w:val="22"/>
          <w:szCs w:val="22"/>
        </w:rPr>
        <w:t>by</w:t>
      </w:r>
      <w:r w:rsidR="00956D23" w:rsidRPr="009B634A">
        <w:rPr>
          <w:rFonts w:ascii="OpenDyslexic" w:hAnsi="OpenDyslexic" w:cstheme="minorHAnsi"/>
          <w:sz w:val="22"/>
          <w:szCs w:val="22"/>
        </w:rPr>
        <w:t xml:space="preserve"> secondary intention healing</w:t>
      </w:r>
      <w:r w:rsidRPr="009B634A">
        <w:rPr>
          <w:rFonts w:ascii="OpenDyslexic" w:hAnsi="OpenDyslexic" w:cstheme="minorHAnsi"/>
          <w:sz w:val="22"/>
          <w:szCs w:val="22"/>
        </w:rPr>
        <w:t xml:space="preserve">. </w:t>
      </w:r>
    </w:p>
    <w:p w14:paraId="6ECA1119" w14:textId="335FA525" w:rsidR="00C34A9A" w:rsidRPr="009B634A" w:rsidRDefault="00C34A9A" w:rsidP="00A837A3">
      <w:pPr>
        <w:spacing w:after="120" w:line="276" w:lineRule="auto"/>
        <w:rPr>
          <w:rFonts w:ascii="OpenDyslexic" w:hAnsi="OpenDyslexic" w:cstheme="minorHAnsi"/>
          <w:sz w:val="22"/>
          <w:szCs w:val="22"/>
        </w:rPr>
      </w:pPr>
      <w:r w:rsidRPr="009B634A">
        <w:rPr>
          <w:rFonts w:ascii="OpenDyslexic" w:hAnsi="OpenDyslexic" w:cstheme="minorHAnsi"/>
          <w:sz w:val="22"/>
          <w:szCs w:val="22"/>
        </w:rPr>
        <w:t xml:space="preserve">You don’t have to take part, your participation in HEALS is voluntary and you may withdraw your consent to take part at any time, without giving us a reason. </w:t>
      </w:r>
    </w:p>
    <w:p w14:paraId="58FED175" w14:textId="616D1713" w:rsidR="00C34A9A" w:rsidRPr="009B634A" w:rsidRDefault="00C34A9A" w:rsidP="00A837A3">
      <w:pPr>
        <w:spacing w:after="120" w:line="276" w:lineRule="auto"/>
        <w:rPr>
          <w:rFonts w:ascii="OpenDyslexic" w:hAnsi="OpenDyslexic" w:cstheme="minorHAnsi"/>
          <w:sz w:val="22"/>
          <w:szCs w:val="22"/>
        </w:rPr>
      </w:pPr>
      <w:r w:rsidRPr="009B634A">
        <w:rPr>
          <w:rFonts w:ascii="OpenDyslexic" w:hAnsi="OpenDyslexic" w:cstheme="minorHAnsi"/>
          <w:sz w:val="22"/>
          <w:szCs w:val="22"/>
        </w:rPr>
        <w:t xml:space="preserve">If you decide to take part, </w:t>
      </w:r>
      <w:r w:rsidR="00367A0F" w:rsidRPr="009B634A">
        <w:rPr>
          <w:rFonts w:ascii="OpenDyslexic" w:hAnsi="OpenDyslexic" w:cstheme="minorHAnsi"/>
          <w:sz w:val="22"/>
          <w:szCs w:val="22"/>
        </w:rPr>
        <w:t>you will be asked to sign a consent form and</w:t>
      </w:r>
      <w:r w:rsidRPr="009B634A">
        <w:rPr>
          <w:rFonts w:ascii="OpenDyslexic" w:hAnsi="OpenDyslexic" w:cstheme="minorHAnsi"/>
          <w:sz w:val="22"/>
          <w:szCs w:val="22"/>
        </w:rPr>
        <w:t xml:space="preserve"> be given this information sheet to keep. </w:t>
      </w:r>
    </w:p>
    <w:p w14:paraId="7CA8389E" w14:textId="77777777" w:rsidR="00C34A9A" w:rsidRPr="009B634A" w:rsidRDefault="00C34A9A" w:rsidP="00A837A3">
      <w:pPr>
        <w:pStyle w:val="Heading1"/>
        <w:spacing w:line="276" w:lineRule="auto"/>
        <w:rPr>
          <w:rFonts w:ascii="OpenDyslexic" w:hAnsi="OpenDyslexic" w:cstheme="minorHAnsi"/>
          <w:szCs w:val="28"/>
        </w:rPr>
      </w:pPr>
      <w:bookmarkStart w:id="8" w:name="_Toc144723450"/>
      <w:r w:rsidRPr="009B634A">
        <w:rPr>
          <w:rFonts w:ascii="OpenDyslexic" w:hAnsi="OpenDyslexic" w:cstheme="minorHAnsi"/>
          <w:szCs w:val="28"/>
        </w:rPr>
        <w:t>What are we trying to find out?</w:t>
      </w:r>
      <w:bookmarkEnd w:id="8"/>
    </w:p>
    <w:p w14:paraId="0C587E82" w14:textId="0376FDA1" w:rsidR="00367A0F" w:rsidRPr="009B634A" w:rsidRDefault="00367A0F" w:rsidP="00A837A3">
      <w:pPr>
        <w:spacing w:after="120" w:line="276" w:lineRule="auto"/>
        <w:rPr>
          <w:rFonts w:ascii="OpenDyslexic" w:hAnsi="OpenDyslexic" w:cstheme="minorHAnsi"/>
          <w:sz w:val="22"/>
          <w:szCs w:val="22"/>
        </w:rPr>
      </w:pPr>
      <w:r w:rsidRPr="009B634A">
        <w:rPr>
          <w:rFonts w:ascii="OpenDyslexic" w:hAnsi="OpenDyslexic" w:cstheme="minorHAnsi"/>
          <w:color w:val="000000"/>
          <w:sz w:val="22"/>
          <w:szCs w:val="22"/>
        </w:rPr>
        <w:t xml:space="preserve">HEALS2 will try </w:t>
      </w:r>
      <w:r w:rsidRPr="009B634A">
        <w:rPr>
          <w:rFonts w:ascii="OpenDyslexic" w:hAnsi="OpenDyslexic" w:cstheme="minorHAnsi"/>
          <w:sz w:val="22"/>
          <w:szCs w:val="22"/>
        </w:rPr>
        <w:t xml:space="preserve">to find out if </w:t>
      </w:r>
      <w:r w:rsidR="00861CA9" w:rsidRPr="009B634A">
        <w:rPr>
          <w:rFonts w:ascii="OpenDyslexic" w:hAnsi="OpenDyslexic" w:cstheme="minorHAnsi"/>
          <w:sz w:val="22"/>
          <w:szCs w:val="22"/>
        </w:rPr>
        <w:t xml:space="preserve">secondary intention </w:t>
      </w:r>
      <w:r w:rsidRPr="009B634A">
        <w:rPr>
          <w:rFonts w:ascii="OpenDyslexic" w:hAnsi="OpenDyslexic" w:cstheme="minorHAnsi"/>
          <w:sz w:val="22"/>
          <w:szCs w:val="22"/>
        </w:rPr>
        <w:t>wounds heal more quickly when we use compression therapy after removal of a keratinocyte skin cancer on the lower leg.</w:t>
      </w:r>
    </w:p>
    <w:p w14:paraId="24B51EA3" w14:textId="7A65B7E4" w:rsidR="00367A0F" w:rsidRPr="009B634A" w:rsidRDefault="00367A0F" w:rsidP="00367A0F">
      <w:pPr>
        <w:pStyle w:val="Heading1"/>
        <w:rPr>
          <w:rFonts w:ascii="OpenDyslexic" w:hAnsi="OpenDyslexic"/>
          <w:szCs w:val="28"/>
        </w:rPr>
      </w:pPr>
      <w:bookmarkStart w:id="9" w:name="_Toc144723451"/>
      <w:r w:rsidRPr="009B634A">
        <w:rPr>
          <w:rFonts w:ascii="OpenDyslexic" w:hAnsi="OpenDyslexic"/>
          <w:szCs w:val="28"/>
        </w:rPr>
        <w:t>What is compression therapy?</w:t>
      </w:r>
      <w:bookmarkEnd w:id="9"/>
    </w:p>
    <w:p w14:paraId="06CBF487" w14:textId="5BDB6969" w:rsidR="000F50EE" w:rsidRPr="009B634A" w:rsidRDefault="000F50EE" w:rsidP="00A837A3">
      <w:pPr>
        <w:spacing w:after="120" w:line="276" w:lineRule="auto"/>
        <w:rPr>
          <w:rFonts w:ascii="OpenDyslexic" w:hAnsi="OpenDyslexic" w:cstheme="minorHAnsi"/>
          <w:sz w:val="22"/>
          <w:szCs w:val="22"/>
        </w:rPr>
      </w:pPr>
      <w:r w:rsidRPr="009B634A">
        <w:rPr>
          <w:rFonts w:ascii="OpenDyslexic" w:hAnsi="OpenDyslexic" w:cstheme="minorHAnsi"/>
          <w:sz w:val="22"/>
          <w:szCs w:val="22"/>
        </w:rPr>
        <w:t>Compression therapy is the use of firm bandages, stockings or socks applied to the lower leg.</w:t>
      </w:r>
      <w:r w:rsidR="00956D23" w:rsidRPr="009B634A">
        <w:rPr>
          <w:rFonts w:ascii="OpenDyslexic" w:hAnsi="OpenDyslexic"/>
          <w:sz w:val="22"/>
          <w:szCs w:val="22"/>
        </w:rPr>
        <w:t xml:space="preserve"> They </w:t>
      </w:r>
      <w:r w:rsidR="00C9309F" w:rsidRPr="009B634A">
        <w:rPr>
          <w:rFonts w:ascii="OpenDyslexic" w:hAnsi="OpenDyslexic"/>
          <w:sz w:val="22"/>
          <w:szCs w:val="22"/>
        </w:rPr>
        <w:t xml:space="preserve">are </w:t>
      </w:r>
      <w:r w:rsidR="00956D23" w:rsidRPr="009B634A">
        <w:rPr>
          <w:rFonts w:ascii="OpenDyslexic" w:hAnsi="OpenDyslexic"/>
          <w:sz w:val="22"/>
          <w:szCs w:val="22"/>
        </w:rPr>
        <w:t xml:space="preserve">usually applied by a healthcare professional but may be applied by the patient or their carer. </w:t>
      </w:r>
      <w:r w:rsidRPr="009B634A">
        <w:rPr>
          <w:rFonts w:ascii="OpenDyslexic" w:hAnsi="OpenDyslexic" w:cstheme="minorHAnsi"/>
          <w:sz w:val="22"/>
          <w:szCs w:val="22"/>
        </w:rPr>
        <w:t xml:space="preserve">It is used in the NHS to treat wounds on the lower leg that are covered with dressings and healing </w:t>
      </w:r>
      <w:r w:rsidR="00C20DB0" w:rsidRPr="009B634A">
        <w:rPr>
          <w:rFonts w:ascii="OpenDyslexic" w:hAnsi="OpenDyslexic" w:cstheme="minorHAnsi"/>
          <w:sz w:val="22"/>
          <w:szCs w:val="22"/>
        </w:rPr>
        <w:t>by</w:t>
      </w:r>
      <w:r w:rsidRPr="009B634A">
        <w:rPr>
          <w:rFonts w:ascii="OpenDyslexic" w:hAnsi="OpenDyslexic" w:cstheme="minorHAnsi"/>
          <w:sz w:val="22"/>
          <w:szCs w:val="22"/>
        </w:rPr>
        <w:t xml:space="preserve"> secondary intention. </w:t>
      </w:r>
      <w:r w:rsidR="00C20DB0" w:rsidRPr="009B634A">
        <w:rPr>
          <w:rFonts w:ascii="OpenDyslexic" w:hAnsi="OpenDyslexic" w:cstheme="minorHAnsi"/>
          <w:sz w:val="22"/>
          <w:szCs w:val="22"/>
        </w:rPr>
        <w:t>E</w:t>
      </w:r>
      <w:r w:rsidR="00956D23" w:rsidRPr="009B634A">
        <w:rPr>
          <w:rFonts w:ascii="OpenDyslexic" w:hAnsi="OpenDyslexic" w:cstheme="minorHAnsi"/>
          <w:sz w:val="22"/>
          <w:szCs w:val="22"/>
        </w:rPr>
        <w:t>xamples of compression therapy are shown below</w:t>
      </w:r>
      <w:r w:rsidR="00861CA9" w:rsidRPr="009B634A">
        <w:rPr>
          <w:rFonts w:ascii="OpenDyslexic" w:hAnsi="OpenDyslexic" w:cstheme="minorHAnsi"/>
          <w:sz w:val="22"/>
          <w:szCs w:val="22"/>
        </w:rPr>
        <w:t>:</w:t>
      </w:r>
    </w:p>
    <w:p w14:paraId="34DCA21A" w14:textId="42601773" w:rsidR="00956D23" w:rsidRPr="009B634A" w:rsidRDefault="00956D23" w:rsidP="00956D23">
      <w:pPr>
        <w:spacing w:line="276" w:lineRule="auto"/>
        <w:jc w:val="center"/>
        <w:rPr>
          <w:rFonts w:ascii="OpenDyslexic" w:hAnsi="OpenDyslexic" w:cstheme="minorHAnsi"/>
          <w:sz w:val="22"/>
          <w:szCs w:val="22"/>
        </w:rPr>
      </w:pPr>
      <w:r w:rsidRPr="009B634A">
        <w:rPr>
          <w:rFonts w:ascii="OpenDyslexic" w:hAnsi="OpenDyslexic"/>
          <w:noProof/>
          <w:sz w:val="22"/>
          <w:szCs w:val="22"/>
          <w:lang w:eastAsia="en-GB"/>
        </w:rPr>
        <w:lastRenderedPageBreak/>
        <w:drawing>
          <wp:inline distT="0" distB="0" distL="0" distR="0" wp14:anchorId="2D06915F" wp14:editId="6021C4F1">
            <wp:extent cx="1362156" cy="894991"/>
            <wp:effectExtent l="114300" t="114300" r="104775" b="153035"/>
            <wp:docPr id="695775159" name="Picture 69577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6975" cy="8981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C9309F" w:rsidRPr="009B634A">
        <w:rPr>
          <w:rFonts w:ascii="OpenDyslexic" w:hAnsi="OpenDyslexic"/>
          <w:noProof/>
          <w:sz w:val="22"/>
          <w:szCs w:val="22"/>
          <w:lang w:eastAsia="en-GB"/>
        </w:rPr>
        <w:drawing>
          <wp:inline distT="0" distB="0" distL="0" distR="0" wp14:anchorId="7CE85F5A" wp14:editId="771FF465">
            <wp:extent cx="799852" cy="912243"/>
            <wp:effectExtent l="133350" t="114300" r="153035" b="154940"/>
            <wp:docPr id="695775162" name="Picture 69577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1970" cy="9146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C9309F" w:rsidRPr="009B634A">
        <w:rPr>
          <w:rFonts w:ascii="OpenDyslexic" w:hAnsi="OpenDyslexic"/>
          <w:noProof/>
          <w:sz w:val="22"/>
          <w:szCs w:val="22"/>
          <w:lang w:eastAsia="en-GB"/>
        </w:rPr>
        <w:drawing>
          <wp:inline distT="0" distB="0" distL="0" distR="0" wp14:anchorId="7B7077F5" wp14:editId="610EE2E1">
            <wp:extent cx="749987" cy="946749"/>
            <wp:effectExtent l="133350" t="114300" r="145415" b="139700"/>
            <wp:docPr id="695775161" name="Picture 69577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1751" cy="948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9B634A">
        <w:rPr>
          <w:rFonts w:ascii="OpenDyslexic" w:hAnsi="OpenDyslexic"/>
          <w:noProof/>
          <w:sz w:val="22"/>
          <w:szCs w:val="22"/>
          <w:lang w:eastAsia="en-GB"/>
        </w:rPr>
        <w:drawing>
          <wp:inline distT="0" distB="0" distL="0" distR="0" wp14:anchorId="4E8BDB07" wp14:editId="5C57F452">
            <wp:extent cx="1709521" cy="981255"/>
            <wp:effectExtent l="152400" t="114300" r="138430" b="142875"/>
            <wp:docPr id="695775160" name="Picture 69577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3717" cy="9836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0548D5D" w14:textId="2BB06FBE" w:rsidR="00D71C3E" w:rsidRPr="009B634A" w:rsidRDefault="00861CA9" w:rsidP="00A837A3">
      <w:pPr>
        <w:spacing w:after="120" w:line="276" w:lineRule="auto"/>
        <w:rPr>
          <w:rFonts w:ascii="OpenDyslexic" w:hAnsi="OpenDyslexic" w:cstheme="minorHAnsi"/>
          <w:sz w:val="22"/>
          <w:szCs w:val="22"/>
        </w:rPr>
      </w:pPr>
      <w:r w:rsidRPr="009B634A">
        <w:rPr>
          <w:rFonts w:ascii="OpenDyslexic" w:hAnsi="OpenDyslexic" w:cstheme="minorHAnsi"/>
          <w:sz w:val="22"/>
          <w:szCs w:val="22"/>
        </w:rPr>
        <w:t>C</w:t>
      </w:r>
      <w:r w:rsidR="00B76EAA" w:rsidRPr="009B634A">
        <w:rPr>
          <w:rFonts w:ascii="OpenDyslexic" w:hAnsi="OpenDyslexic"/>
          <w:sz w:val="22"/>
          <w:szCs w:val="22"/>
        </w:rPr>
        <w:t xml:space="preserve">ompression therapy takes about </w:t>
      </w:r>
      <w:r w:rsidRPr="009B634A">
        <w:rPr>
          <w:rFonts w:ascii="OpenDyslexic" w:hAnsi="OpenDyslexic"/>
          <w:sz w:val="22"/>
          <w:szCs w:val="22"/>
        </w:rPr>
        <w:t>5-10</w:t>
      </w:r>
      <w:r w:rsidR="00B76EAA" w:rsidRPr="009B634A">
        <w:rPr>
          <w:rFonts w:ascii="OpenDyslexic" w:hAnsi="OpenDyslexic"/>
          <w:sz w:val="22"/>
          <w:szCs w:val="22"/>
        </w:rPr>
        <w:t xml:space="preserve"> minutes to apply. How frequently the therapy is renewed will depend on the which bandages or hosiery are used and how often your dressings are changed. The choice of type will depend on which ones are available locally, who is going to apply the treatment and your lifestyle.</w:t>
      </w:r>
    </w:p>
    <w:p w14:paraId="18A14ED4" w14:textId="7A009E98" w:rsidR="000F50EE" w:rsidRPr="009B634A" w:rsidRDefault="000F50EE" w:rsidP="00B874D8">
      <w:pPr>
        <w:pStyle w:val="Heading1"/>
        <w:spacing w:line="276" w:lineRule="auto"/>
        <w:rPr>
          <w:rFonts w:ascii="OpenDyslexic" w:hAnsi="OpenDyslexic" w:cstheme="minorHAnsi"/>
          <w:szCs w:val="28"/>
        </w:rPr>
      </w:pPr>
      <w:bookmarkStart w:id="10" w:name="_Toc144723452"/>
      <w:r w:rsidRPr="009B634A">
        <w:rPr>
          <w:rFonts w:ascii="OpenDyslexic" w:hAnsi="OpenDyslexic" w:cstheme="minorHAnsi"/>
          <w:szCs w:val="28"/>
        </w:rPr>
        <w:t>Who is being invited to take part and why?</w:t>
      </w:r>
      <w:bookmarkEnd w:id="10"/>
    </w:p>
    <w:p w14:paraId="6C204355" w14:textId="7A167521" w:rsidR="00AB4132" w:rsidRPr="009B634A" w:rsidRDefault="00367A0F" w:rsidP="0081017B">
      <w:pPr>
        <w:rPr>
          <w:rFonts w:ascii="OpenDyslexic" w:hAnsi="OpenDyslexic"/>
          <w:sz w:val="22"/>
          <w:szCs w:val="22"/>
        </w:rPr>
      </w:pPr>
      <w:r w:rsidRPr="009B634A">
        <w:rPr>
          <w:rFonts w:ascii="OpenDyslexic" w:hAnsi="OpenDyslexic"/>
          <w:sz w:val="22"/>
          <w:szCs w:val="22"/>
        </w:rPr>
        <w:t xml:space="preserve">We are inviting people from hospitals across the UK to take part. We are aiming for 396 patients with planned removal of KC from the lower leg to take part, 198 </w:t>
      </w:r>
      <w:r w:rsidR="00B76EAA" w:rsidRPr="009B634A">
        <w:rPr>
          <w:rFonts w:ascii="OpenDyslexic" w:hAnsi="OpenDyslexic"/>
          <w:sz w:val="22"/>
          <w:szCs w:val="22"/>
        </w:rPr>
        <w:t xml:space="preserve">(50%) </w:t>
      </w:r>
      <w:r w:rsidRPr="009B634A">
        <w:rPr>
          <w:rFonts w:ascii="OpenDyslexic" w:hAnsi="OpenDyslexic"/>
          <w:sz w:val="22"/>
          <w:szCs w:val="22"/>
        </w:rPr>
        <w:t>of these will receive compression therapy</w:t>
      </w:r>
      <w:r w:rsidR="00AB4132" w:rsidRPr="009B634A">
        <w:rPr>
          <w:rFonts w:ascii="OpenDyslexic" w:hAnsi="OpenDyslexic"/>
          <w:sz w:val="22"/>
          <w:szCs w:val="22"/>
        </w:rPr>
        <w:t>.</w:t>
      </w:r>
    </w:p>
    <w:p w14:paraId="0A890A5D" w14:textId="233DF4BA" w:rsidR="000F50EE" w:rsidRPr="001B6CFE" w:rsidRDefault="000F50EE" w:rsidP="00B874D8">
      <w:pPr>
        <w:spacing w:line="276" w:lineRule="auto"/>
        <w:rPr>
          <w:rFonts w:ascii="OpenDyslexic" w:hAnsi="OpenDyslexic" w:cstheme="minorHAnsi"/>
          <w:b/>
          <w:bCs/>
          <w:sz w:val="16"/>
          <w:szCs w:val="16"/>
        </w:rPr>
      </w:pPr>
    </w:p>
    <w:p w14:paraId="39F9D376" w14:textId="39FF0C93" w:rsidR="000F50EE" w:rsidRPr="009B634A" w:rsidRDefault="000F50EE" w:rsidP="00A837A3">
      <w:pPr>
        <w:pStyle w:val="Heading1"/>
        <w:spacing w:line="276" w:lineRule="auto"/>
        <w:rPr>
          <w:rFonts w:ascii="OpenDyslexic" w:hAnsi="OpenDyslexic" w:cstheme="minorHAnsi"/>
          <w:szCs w:val="28"/>
        </w:rPr>
      </w:pPr>
      <w:bookmarkStart w:id="11" w:name="_Toc144723453"/>
      <w:r w:rsidRPr="009B634A">
        <w:rPr>
          <w:rFonts w:ascii="OpenDyslexic" w:hAnsi="OpenDyslexic" w:cstheme="minorHAnsi"/>
          <w:szCs w:val="28"/>
        </w:rPr>
        <w:t>What will study participation involve?</w:t>
      </w:r>
      <w:bookmarkEnd w:id="11"/>
    </w:p>
    <w:p w14:paraId="5929DB17" w14:textId="557E11E6" w:rsidR="00D71C3E" w:rsidRPr="009B634A" w:rsidRDefault="003A3F0E" w:rsidP="00A837A3">
      <w:pPr>
        <w:spacing w:after="120" w:line="276" w:lineRule="auto"/>
        <w:rPr>
          <w:rFonts w:ascii="OpenDyslexic" w:hAnsi="OpenDyslexic" w:cs="Arial"/>
          <w:sz w:val="22"/>
          <w:szCs w:val="22"/>
        </w:rPr>
      </w:pPr>
      <w:r w:rsidRPr="009B634A">
        <w:rPr>
          <w:rFonts w:ascii="OpenDyslexic" w:hAnsi="OpenDyslexic" w:cs="Arial"/>
          <w:sz w:val="22"/>
          <w:szCs w:val="22"/>
        </w:rPr>
        <w:t>Your surgery will take place as planned. W</w:t>
      </w:r>
      <w:r w:rsidR="00D71C3E" w:rsidRPr="009B634A">
        <w:rPr>
          <w:rFonts w:ascii="OpenDyslexic" w:hAnsi="OpenDyslexic" w:cs="Arial"/>
          <w:sz w:val="22"/>
          <w:szCs w:val="22"/>
        </w:rPr>
        <w:t>e will</w:t>
      </w:r>
      <w:r w:rsidRPr="009B634A">
        <w:rPr>
          <w:rFonts w:ascii="OpenDyslexic" w:hAnsi="OpenDyslexic" w:cs="Arial"/>
          <w:sz w:val="22"/>
          <w:szCs w:val="22"/>
        </w:rPr>
        <w:t xml:space="preserve"> also</w:t>
      </w:r>
      <w:r w:rsidR="00D71C3E" w:rsidRPr="009B634A">
        <w:rPr>
          <w:rFonts w:ascii="OpenDyslexic" w:hAnsi="OpenDyslexic" w:cs="Arial"/>
          <w:sz w:val="22"/>
          <w:szCs w:val="22"/>
        </w:rPr>
        <w:t xml:space="preserve"> need to carry out a test of your circulation</w:t>
      </w:r>
      <w:r w:rsidR="00C20DB0" w:rsidRPr="009B634A">
        <w:rPr>
          <w:rFonts w:ascii="OpenDyslexic" w:hAnsi="OpenDyslexic" w:cs="Arial"/>
          <w:sz w:val="22"/>
          <w:szCs w:val="22"/>
        </w:rPr>
        <w:t xml:space="preserve"> using an </w:t>
      </w:r>
      <w:r w:rsidRPr="009B634A">
        <w:rPr>
          <w:rFonts w:ascii="OpenDyslexic" w:hAnsi="OpenDyslexic" w:cs="Arial"/>
          <w:sz w:val="22"/>
          <w:szCs w:val="22"/>
        </w:rPr>
        <w:t>ABPI</w:t>
      </w:r>
      <w:r w:rsidR="00C20DB0" w:rsidRPr="009B634A">
        <w:rPr>
          <w:rFonts w:ascii="OpenDyslexic" w:hAnsi="OpenDyslexic" w:cs="Arial"/>
          <w:sz w:val="22"/>
          <w:szCs w:val="22"/>
        </w:rPr>
        <w:t xml:space="preserve"> (or similar assessment</w:t>
      </w:r>
      <w:r w:rsidRPr="009B634A">
        <w:rPr>
          <w:rFonts w:ascii="OpenDyslexic" w:hAnsi="OpenDyslexic" w:cs="Arial"/>
          <w:sz w:val="22"/>
          <w:szCs w:val="22"/>
        </w:rPr>
        <w:t>)</w:t>
      </w:r>
      <w:r w:rsidR="008B2E69" w:rsidRPr="009B634A">
        <w:rPr>
          <w:rFonts w:ascii="OpenDyslexic" w:hAnsi="OpenDyslexic" w:cs="Arial"/>
          <w:sz w:val="22"/>
          <w:szCs w:val="22"/>
        </w:rPr>
        <w:t xml:space="preserve"> </w:t>
      </w:r>
      <w:r w:rsidR="00D71C3E" w:rsidRPr="009B634A">
        <w:rPr>
          <w:rFonts w:ascii="OpenDyslexic" w:hAnsi="OpenDyslexic" w:cs="Arial"/>
          <w:sz w:val="22"/>
          <w:szCs w:val="22"/>
        </w:rPr>
        <w:t xml:space="preserve">and ask you some questions to make sure this trial is suitable for you.  </w:t>
      </w:r>
      <w:r w:rsidR="007E3766" w:rsidRPr="009B634A">
        <w:rPr>
          <w:rFonts w:ascii="OpenDyslexic" w:hAnsi="OpenDyslexic" w:cs="Arial"/>
          <w:sz w:val="22"/>
          <w:szCs w:val="22"/>
        </w:rPr>
        <w:t xml:space="preserve">You will also be asked to complete a questionnaire which should take about 5-10 minutes. </w:t>
      </w:r>
    </w:p>
    <w:p w14:paraId="3FE783FC" w14:textId="6E87FDBB" w:rsidR="00D71C3E" w:rsidRPr="009B634A" w:rsidRDefault="00C9309F" w:rsidP="00A837A3">
      <w:pPr>
        <w:pStyle w:val="BodyTextIndent"/>
        <w:spacing w:line="276" w:lineRule="auto"/>
        <w:ind w:left="0"/>
        <w:rPr>
          <w:rFonts w:ascii="OpenDyslexic" w:hAnsi="OpenDyslexic" w:cs="Arial"/>
          <w:sz w:val="22"/>
          <w:szCs w:val="22"/>
        </w:rPr>
      </w:pPr>
      <w:r w:rsidRPr="009B634A">
        <w:rPr>
          <w:rFonts w:ascii="OpenDyslexic" w:hAnsi="OpenDyslexic"/>
          <w:noProof/>
          <w:sz w:val="22"/>
          <w:szCs w:val="22"/>
          <w:lang w:eastAsia="en-GB"/>
        </w:rPr>
        <w:drawing>
          <wp:anchor distT="0" distB="0" distL="114300" distR="114300" simplePos="0" relativeHeight="251748864" behindDoc="0" locked="0" layoutInCell="1" allowOverlap="1" wp14:anchorId="24FB4B96" wp14:editId="245BD65D">
            <wp:simplePos x="0" y="0"/>
            <wp:positionH relativeFrom="margin">
              <wp:posOffset>3276600</wp:posOffset>
            </wp:positionH>
            <wp:positionV relativeFrom="margin">
              <wp:posOffset>38699</wp:posOffset>
            </wp:positionV>
            <wp:extent cx="1318260" cy="1104900"/>
            <wp:effectExtent l="133350" t="114300" r="129540" b="1714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8260" cy="1104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9B634A">
        <w:rPr>
          <w:rFonts w:ascii="OpenDyslexic" w:hAnsi="OpenDyslexic"/>
          <w:noProof/>
          <w:sz w:val="22"/>
          <w:szCs w:val="22"/>
          <w:lang w:eastAsia="en-GB"/>
        </w:rPr>
        <w:drawing>
          <wp:anchor distT="0" distB="0" distL="114300" distR="114300" simplePos="0" relativeHeight="251750912" behindDoc="0" locked="0" layoutInCell="1" allowOverlap="1" wp14:anchorId="734039C4" wp14:editId="33384BB4">
            <wp:simplePos x="0" y="0"/>
            <wp:positionH relativeFrom="margin">
              <wp:posOffset>4777644</wp:posOffset>
            </wp:positionH>
            <wp:positionV relativeFrom="margin">
              <wp:posOffset>36159</wp:posOffset>
            </wp:positionV>
            <wp:extent cx="1151890" cy="1104900"/>
            <wp:effectExtent l="133350" t="114300" r="143510" b="1714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1890" cy="1104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D71C3E" w:rsidRPr="009B634A">
        <w:rPr>
          <w:rFonts w:ascii="OpenDyslexic" w:hAnsi="OpenDyslexic"/>
          <w:sz w:val="22"/>
          <w:szCs w:val="22"/>
        </w:rPr>
        <w:t xml:space="preserve">All patients will </w:t>
      </w:r>
      <w:r w:rsidR="00C23A87" w:rsidRPr="009B634A">
        <w:rPr>
          <w:rFonts w:ascii="OpenDyslexic" w:hAnsi="OpenDyslexic"/>
          <w:sz w:val="22"/>
          <w:szCs w:val="22"/>
        </w:rPr>
        <w:t xml:space="preserve">continue to </w:t>
      </w:r>
      <w:r w:rsidR="00D71C3E" w:rsidRPr="009B634A">
        <w:rPr>
          <w:rFonts w:ascii="OpenDyslexic" w:hAnsi="OpenDyslexic"/>
          <w:sz w:val="22"/>
          <w:szCs w:val="22"/>
        </w:rPr>
        <w:t xml:space="preserve">receive current NHS best standard care in line with national and local guidelines. This will usually include wound dressings, advice about skin care and what activities they can carry out, as well as wound checks with a nurse or doctor. </w:t>
      </w:r>
      <w:r w:rsidR="00D71C3E" w:rsidRPr="009B634A">
        <w:rPr>
          <w:rFonts w:ascii="OpenDyslexic" w:hAnsi="OpenDyslexic" w:cs="Arial"/>
          <w:sz w:val="22"/>
          <w:szCs w:val="22"/>
        </w:rPr>
        <w:t xml:space="preserve">Your care </w:t>
      </w:r>
      <w:r w:rsidR="00C20DB0" w:rsidRPr="009B634A">
        <w:rPr>
          <w:rFonts w:ascii="OpenDyslexic" w:hAnsi="OpenDyslexic" w:cs="Arial"/>
          <w:sz w:val="22"/>
          <w:szCs w:val="22"/>
        </w:rPr>
        <w:t xml:space="preserve">will continue as </w:t>
      </w:r>
      <w:r w:rsidR="00D71C3E" w:rsidRPr="009B634A">
        <w:rPr>
          <w:rFonts w:ascii="OpenDyslexic" w:hAnsi="OpenDyslexic" w:cs="Arial"/>
          <w:sz w:val="22"/>
          <w:szCs w:val="22"/>
        </w:rPr>
        <w:t xml:space="preserve">long as you have the wound on your leg. </w:t>
      </w:r>
    </w:p>
    <w:p w14:paraId="4DC9E18C" w14:textId="42909B78" w:rsidR="00C23A87" w:rsidRPr="009B634A" w:rsidRDefault="00C23A87" w:rsidP="00A837A3">
      <w:pPr>
        <w:spacing w:after="120" w:line="276" w:lineRule="auto"/>
        <w:rPr>
          <w:rFonts w:ascii="OpenDyslexic" w:hAnsi="OpenDyslexic" w:cs="Arial"/>
          <w:sz w:val="22"/>
          <w:szCs w:val="22"/>
        </w:rPr>
      </w:pPr>
      <w:r w:rsidRPr="009B634A">
        <w:rPr>
          <w:rFonts w:ascii="OpenDyslexic" w:hAnsi="OpenDyslexic" w:cs="Arial"/>
          <w:sz w:val="22"/>
          <w:szCs w:val="22"/>
        </w:rPr>
        <w:t xml:space="preserve">After your surgery will use a </w:t>
      </w:r>
      <w:r w:rsidR="00B76EAA" w:rsidRPr="009B634A">
        <w:rPr>
          <w:rFonts w:ascii="OpenDyslexic" w:hAnsi="OpenDyslexic" w:cs="Arial"/>
          <w:sz w:val="22"/>
          <w:szCs w:val="22"/>
        </w:rPr>
        <w:t>computer to comp</w:t>
      </w:r>
      <w:r w:rsidR="008B2E69" w:rsidRPr="009B634A">
        <w:rPr>
          <w:rFonts w:ascii="OpenDyslexic" w:hAnsi="OpenDyslexic" w:cs="Arial"/>
          <w:sz w:val="22"/>
          <w:szCs w:val="22"/>
        </w:rPr>
        <w:t>l</w:t>
      </w:r>
      <w:r w:rsidR="00B76EAA" w:rsidRPr="009B634A">
        <w:rPr>
          <w:rFonts w:ascii="OpenDyslexic" w:hAnsi="OpenDyslexic" w:cs="Arial"/>
          <w:sz w:val="22"/>
          <w:szCs w:val="22"/>
        </w:rPr>
        <w:t xml:space="preserve">ete a </w:t>
      </w:r>
      <w:r w:rsidRPr="009B634A">
        <w:rPr>
          <w:rFonts w:ascii="OpenDyslexic" w:hAnsi="OpenDyslexic" w:cs="Arial"/>
          <w:sz w:val="22"/>
          <w:szCs w:val="22"/>
        </w:rPr>
        <w:t xml:space="preserve">process called randomisation to decide whether you receive compression therapy in addition </w:t>
      </w:r>
      <w:r w:rsidRPr="009B634A">
        <w:rPr>
          <w:rFonts w:ascii="OpenDyslexic" w:hAnsi="OpenDyslexic" w:cs="Arial"/>
          <w:sz w:val="22"/>
          <w:szCs w:val="22"/>
        </w:rPr>
        <w:lastRenderedPageBreak/>
        <w:t xml:space="preserve">to </w:t>
      </w:r>
      <w:r w:rsidR="00B76EAA" w:rsidRPr="009B634A">
        <w:rPr>
          <w:rFonts w:ascii="OpenDyslexic" w:hAnsi="OpenDyslexic" w:cs="Arial"/>
          <w:sz w:val="22"/>
          <w:szCs w:val="22"/>
        </w:rPr>
        <w:t>best</w:t>
      </w:r>
      <w:r w:rsidR="008B2E69" w:rsidRPr="009B634A">
        <w:rPr>
          <w:rFonts w:ascii="OpenDyslexic" w:hAnsi="OpenDyslexic" w:cs="Arial"/>
          <w:sz w:val="22"/>
          <w:szCs w:val="22"/>
        </w:rPr>
        <w:t xml:space="preserve"> standard</w:t>
      </w:r>
      <w:r w:rsidR="00B76EAA" w:rsidRPr="009B634A">
        <w:rPr>
          <w:rFonts w:ascii="OpenDyslexic" w:hAnsi="OpenDyslexic" w:cs="Arial"/>
          <w:sz w:val="22"/>
          <w:szCs w:val="22"/>
        </w:rPr>
        <w:t xml:space="preserve"> </w:t>
      </w:r>
      <w:r w:rsidRPr="009B634A">
        <w:rPr>
          <w:rFonts w:ascii="OpenDyslexic" w:hAnsi="OpenDyslexic" w:cs="Arial"/>
          <w:sz w:val="22"/>
          <w:szCs w:val="22"/>
        </w:rPr>
        <w:t>care.  Randomisation will reduce the risk of bias in the study, will not influence the outcome</w:t>
      </w:r>
      <w:r w:rsidR="008B2E69" w:rsidRPr="009B634A">
        <w:rPr>
          <w:rFonts w:ascii="OpenDyslexic" w:hAnsi="OpenDyslexic" w:cs="Arial"/>
          <w:sz w:val="22"/>
          <w:szCs w:val="22"/>
        </w:rPr>
        <w:t xml:space="preserve">, </w:t>
      </w:r>
      <w:r w:rsidRPr="009B634A">
        <w:rPr>
          <w:rFonts w:ascii="OpenDyslexic" w:hAnsi="OpenDyslexic" w:cs="Arial"/>
          <w:sz w:val="22"/>
          <w:szCs w:val="22"/>
        </w:rPr>
        <w:t xml:space="preserve"> allow more accurate conclusions to be drawn</w:t>
      </w:r>
      <w:r w:rsidR="00B76EAA" w:rsidRPr="009B634A">
        <w:rPr>
          <w:rFonts w:ascii="OpenDyslexic" w:hAnsi="OpenDyslexic" w:cs="Arial"/>
          <w:sz w:val="22"/>
          <w:szCs w:val="22"/>
        </w:rPr>
        <w:t xml:space="preserve"> and a fair comparison to be made</w:t>
      </w:r>
      <w:r w:rsidRPr="009B634A">
        <w:rPr>
          <w:rFonts w:ascii="OpenDyslexic" w:hAnsi="OpenDyslexic" w:cs="Arial"/>
          <w:sz w:val="22"/>
          <w:szCs w:val="22"/>
        </w:rPr>
        <w:t xml:space="preserve">. Neither your doctor </w:t>
      </w:r>
      <w:r w:rsidR="00F87C8A" w:rsidRPr="009B634A">
        <w:rPr>
          <w:rFonts w:ascii="OpenDyslexic" w:hAnsi="OpenDyslexic" w:cs="Arial"/>
          <w:sz w:val="22"/>
          <w:szCs w:val="22"/>
        </w:rPr>
        <w:t>n</w:t>
      </w:r>
      <w:r w:rsidRPr="009B634A">
        <w:rPr>
          <w:rFonts w:ascii="OpenDyslexic" w:hAnsi="OpenDyslexic" w:cs="Arial"/>
          <w:sz w:val="22"/>
          <w:szCs w:val="22"/>
        </w:rPr>
        <w:t>or you will choose which treatment you receive</w:t>
      </w:r>
      <w:r w:rsidR="00B76EAA" w:rsidRPr="009B634A">
        <w:rPr>
          <w:rFonts w:ascii="OpenDyslexic" w:hAnsi="OpenDyslexic" w:cs="Arial"/>
          <w:sz w:val="22"/>
          <w:szCs w:val="22"/>
        </w:rPr>
        <w:t xml:space="preserve">. </w:t>
      </w:r>
    </w:p>
    <w:p w14:paraId="3B4E0357" w14:textId="3F2F141C" w:rsidR="00C23A87" w:rsidRPr="009B634A" w:rsidRDefault="00C23A87" w:rsidP="00A837A3">
      <w:pPr>
        <w:spacing w:after="120" w:line="276" w:lineRule="auto"/>
        <w:rPr>
          <w:rFonts w:ascii="OpenDyslexic" w:hAnsi="OpenDyslexic" w:cs="Arial"/>
          <w:sz w:val="22"/>
          <w:szCs w:val="22"/>
        </w:rPr>
      </w:pPr>
      <w:r w:rsidRPr="009B634A">
        <w:rPr>
          <w:rFonts w:ascii="OpenDyslexic" w:hAnsi="OpenDyslexic" w:cs="Arial"/>
          <w:sz w:val="22"/>
          <w:szCs w:val="22"/>
        </w:rPr>
        <w:t xml:space="preserve">There is a very small chance that during your surgery your surgeon decides to close the wound rather than allowing it to heal by secondary intention. If this happens this trial would unfortunately no longer be suitable for you. If this happens </w:t>
      </w:r>
      <w:r w:rsidR="00F146C1" w:rsidRPr="009B634A">
        <w:rPr>
          <w:rFonts w:ascii="OpenDyslexic" w:hAnsi="OpenDyslexic" w:cs="Arial"/>
          <w:sz w:val="22"/>
          <w:szCs w:val="22"/>
        </w:rPr>
        <w:t xml:space="preserve">your nurse or doctor will let you know what care you will receive for your wound. </w:t>
      </w:r>
    </w:p>
    <w:p w14:paraId="6EAFB131" w14:textId="0C2353D6" w:rsidR="00D71C3E" w:rsidRPr="009B634A" w:rsidRDefault="00C23A87" w:rsidP="006645FF">
      <w:pPr>
        <w:spacing w:after="120" w:line="276" w:lineRule="auto"/>
        <w:rPr>
          <w:rFonts w:ascii="OpenDyslexic" w:hAnsi="OpenDyslexic"/>
          <w:sz w:val="22"/>
          <w:szCs w:val="22"/>
        </w:rPr>
      </w:pPr>
      <w:r w:rsidRPr="009B634A">
        <w:rPr>
          <w:rFonts w:ascii="OpenDyslexic" w:hAnsi="OpenDyslexic"/>
          <w:sz w:val="22"/>
          <w:szCs w:val="22"/>
        </w:rPr>
        <w:t>If you are chosen to receive</w:t>
      </w:r>
      <w:r w:rsidR="00D71C3E" w:rsidRPr="009B634A">
        <w:rPr>
          <w:rFonts w:ascii="OpenDyslexic" w:hAnsi="OpenDyslexic"/>
          <w:sz w:val="22"/>
          <w:szCs w:val="22"/>
        </w:rPr>
        <w:t xml:space="preserve"> compression therapy</w:t>
      </w:r>
      <w:r w:rsidRPr="009B634A">
        <w:rPr>
          <w:rFonts w:ascii="OpenDyslexic" w:hAnsi="OpenDyslexic"/>
          <w:sz w:val="22"/>
          <w:szCs w:val="22"/>
        </w:rPr>
        <w:t>, this</w:t>
      </w:r>
      <w:r w:rsidR="00D71C3E" w:rsidRPr="009B634A">
        <w:rPr>
          <w:rFonts w:ascii="OpenDyslexic" w:hAnsi="OpenDyslexic"/>
          <w:sz w:val="22"/>
          <w:szCs w:val="22"/>
        </w:rPr>
        <w:t xml:space="preserve"> will be applied </w:t>
      </w:r>
      <w:r w:rsidR="00F146C1" w:rsidRPr="009B634A">
        <w:rPr>
          <w:rFonts w:ascii="OpenDyslexic" w:hAnsi="OpenDyslexic"/>
          <w:sz w:val="22"/>
          <w:szCs w:val="22"/>
        </w:rPr>
        <w:t>as soon as possible</w:t>
      </w:r>
      <w:r w:rsidR="00D71C3E" w:rsidRPr="009B634A">
        <w:rPr>
          <w:rFonts w:ascii="OpenDyslexic" w:hAnsi="OpenDyslexic"/>
          <w:sz w:val="22"/>
          <w:szCs w:val="22"/>
        </w:rPr>
        <w:t xml:space="preserve"> after your operation and should be continued until your wound has healed. </w:t>
      </w:r>
    </w:p>
    <w:p w14:paraId="7F449D87" w14:textId="3A230549" w:rsidR="004956B7" w:rsidRPr="009B634A" w:rsidRDefault="004956B7" w:rsidP="00A837A3">
      <w:pPr>
        <w:pStyle w:val="BodyTextIndent"/>
        <w:spacing w:line="276" w:lineRule="auto"/>
        <w:ind w:left="0"/>
        <w:rPr>
          <w:rFonts w:ascii="OpenDyslexic" w:hAnsi="OpenDyslexic" w:cs="Arial"/>
          <w:sz w:val="22"/>
          <w:szCs w:val="22"/>
        </w:rPr>
      </w:pPr>
      <w:r w:rsidRPr="009B634A">
        <w:rPr>
          <w:rFonts w:ascii="OpenDyslexic" w:hAnsi="OpenDyslexic" w:cs="Arial"/>
          <w:sz w:val="22"/>
          <w:szCs w:val="22"/>
        </w:rPr>
        <w:t>You will be given a patient identification card (or an electronic version to save to your phone) to have available at every appointment to let the clinical teams know you are part of the study. If you or your healthcare team think your wound has healed, please inform the research team as soon as possible.</w:t>
      </w:r>
    </w:p>
    <w:p w14:paraId="66F9AEEF" w14:textId="3861E1BD" w:rsidR="00D71C3E" w:rsidRPr="009B634A" w:rsidRDefault="00C23A87" w:rsidP="00515E00">
      <w:pPr>
        <w:pStyle w:val="Heading2"/>
        <w:rPr>
          <w:rFonts w:ascii="OpenDyslexic" w:hAnsi="OpenDyslexic"/>
          <w:sz w:val="22"/>
          <w:szCs w:val="22"/>
        </w:rPr>
      </w:pPr>
      <w:r w:rsidRPr="009B634A">
        <w:rPr>
          <w:rFonts w:ascii="OpenDyslexic" w:hAnsi="OpenDyslexic"/>
          <w:sz w:val="22"/>
          <w:szCs w:val="22"/>
        </w:rPr>
        <w:t>Your follow up schedule</w:t>
      </w:r>
    </w:p>
    <w:p w14:paraId="5DB9DE2A" w14:textId="06E63CF4" w:rsidR="00B76EAA" w:rsidRPr="009B634A" w:rsidRDefault="00B76EAA" w:rsidP="00E6750D">
      <w:pPr>
        <w:pStyle w:val="ListParagraph"/>
        <w:numPr>
          <w:ilvl w:val="0"/>
          <w:numId w:val="34"/>
        </w:numPr>
        <w:rPr>
          <w:rFonts w:ascii="OpenDyslexic" w:hAnsi="OpenDyslexic"/>
          <w:sz w:val="22"/>
          <w:szCs w:val="22"/>
        </w:rPr>
      </w:pPr>
      <w:r w:rsidRPr="009B634A">
        <w:rPr>
          <w:rFonts w:ascii="OpenDyslexic" w:hAnsi="OpenDyslexic"/>
          <w:b/>
          <w:bCs/>
          <w:sz w:val="22"/>
          <w:szCs w:val="22"/>
        </w:rPr>
        <w:t xml:space="preserve">Weekly </w:t>
      </w:r>
      <w:r w:rsidR="00AC712A" w:rsidRPr="009B634A">
        <w:rPr>
          <w:rFonts w:ascii="OpenDyslexic" w:hAnsi="OpenDyslexic"/>
          <w:b/>
          <w:bCs/>
          <w:sz w:val="22"/>
          <w:szCs w:val="22"/>
        </w:rPr>
        <w:t>p</w:t>
      </w:r>
      <w:r w:rsidRPr="009B634A">
        <w:rPr>
          <w:rFonts w:ascii="OpenDyslexic" w:hAnsi="OpenDyslexic"/>
          <w:b/>
          <w:bCs/>
          <w:sz w:val="22"/>
          <w:szCs w:val="22"/>
        </w:rPr>
        <w:t>hone calls until your wound has healed (or up to 6 months) with a member of the research team</w:t>
      </w:r>
      <w:r w:rsidR="009700F0" w:rsidRPr="009B634A">
        <w:rPr>
          <w:rFonts w:ascii="OpenDyslexic" w:hAnsi="OpenDyslexic"/>
          <w:sz w:val="22"/>
          <w:szCs w:val="22"/>
        </w:rPr>
        <w:t xml:space="preserve"> </w:t>
      </w:r>
      <w:r w:rsidRPr="009B634A">
        <w:rPr>
          <w:rFonts w:ascii="OpenDyslexic" w:hAnsi="OpenDyslexic"/>
          <w:sz w:val="22"/>
          <w:szCs w:val="22"/>
        </w:rPr>
        <w:t xml:space="preserve">You will be asked some questions about your wound and the treatments you have received. This will take approximately </w:t>
      </w:r>
      <w:r w:rsidR="009111B7" w:rsidRPr="009B634A">
        <w:rPr>
          <w:rFonts w:ascii="OpenDyslexic" w:hAnsi="OpenDyslexic"/>
          <w:sz w:val="22"/>
          <w:szCs w:val="22"/>
        </w:rPr>
        <w:t>10</w:t>
      </w:r>
      <w:r w:rsidRPr="009B634A">
        <w:rPr>
          <w:rFonts w:ascii="OpenDyslexic" w:hAnsi="OpenDyslexic"/>
          <w:sz w:val="22"/>
          <w:szCs w:val="22"/>
        </w:rPr>
        <w:t xml:space="preserve"> minutes.</w:t>
      </w:r>
    </w:p>
    <w:p w14:paraId="6CE4D4E3" w14:textId="49BD1596" w:rsidR="00B76EAA" w:rsidRPr="009B634A" w:rsidRDefault="00B76EAA" w:rsidP="00E6750D">
      <w:pPr>
        <w:pStyle w:val="ListParagraph"/>
        <w:numPr>
          <w:ilvl w:val="0"/>
          <w:numId w:val="34"/>
        </w:numPr>
        <w:rPr>
          <w:rFonts w:ascii="OpenDyslexic" w:hAnsi="OpenDyslexic"/>
          <w:sz w:val="22"/>
          <w:szCs w:val="22"/>
        </w:rPr>
      </w:pPr>
      <w:r w:rsidRPr="009B634A">
        <w:rPr>
          <w:rFonts w:ascii="OpenDyslexic" w:hAnsi="OpenDyslexic"/>
          <w:b/>
          <w:bCs/>
          <w:sz w:val="22"/>
          <w:szCs w:val="22"/>
        </w:rPr>
        <w:t>A clinic visit 1 month after your surgery</w:t>
      </w:r>
      <w:r w:rsidR="009700F0" w:rsidRPr="009B634A">
        <w:rPr>
          <w:rFonts w:ascii="OpenDyslexic" w:hAnsi="OpenDyslexic"/>
          <w:sz w:val="22"/>
          <w:szCs w:val="22"/>
        </w:rPr>
        <w:t xml:space="preserve"> </w:t>
      </w:r>
      <w:r w:rsidRPr="009B634A">
        <w:rPr>
          <w:rFonts w:ascii="OpenDyslexic" w:hAnsi="OpenDyslexic"/>
          <w:sz w:val="22"/>
          <w:szCs w:val="22"/>
        </w:rPr>
        <w:t>Your wound will be assessed by a nurse or doctor and a photo taken.</w:t>
      </w:r>
      <w:r w:rsidR="005606B4" w:rsidRPr="009B634A">
        <w:rPr>
          <w:rFonts w:ascii="OpenDyslexic" w:hAnsi="OpenDyslexic"/>
          <w:sz w:val="22"/>
          <w:szCs w:val="22"/>
        </w:rPr>
        <w:t xml:space="preserve"> Photographs will only be taken of your wound</w:t>
      </w:r>
      <w:r w:rsidR="00F4508F" w:rsidRPr="009B634A">
        <w:rPr>
          <w:rFonts w:ascii="OpenDyslexic" w:hAnsi="OpenDyslexic"/>
          <w:sz w:val="22"/>
          <w:szCs w:val="22"/>
        </w:rPr>
        <w:t xml:space="preserve"> (this is optional)</w:t>
      </w:r>
      <w:r w:rsidR="005606B4" w:rsidRPr="009B634A">
        <w:rPr>
          <w:rFonts w:ascii="OpenDyslexic" w:hAnsi="OpenDyslexic"/>
          <w:sz w:val="22"/>
          <w:szCs w:val="22"/>
        </w:rPr>
        <w:t>, and you will not be identified from any of the pictures.</w:t>
      </w:r>
      <w:r w:rsidRPr="009B634A">
        <w:rPr>
          <w:rFonts w:ascii="OpenDyslexic" w:hAnsi="OpenDyslexic"/>
          <w:sz w:val="22"/>
          <w:szCs w:val="22"/>
        </w:rPr>
        <w:t xml:space="preserve"> We will ask you to complete a questionnaire booklet during your visit. This visit will take approximately </w:t>
      </w:r>
      <w:r w:rsidR="009111B7" w:rsidRPr="009B634A">
        <w:rPr>
          <w:rFonts w:ascii="OpenDyslexic" w:hAnsi="OpenDyslexic"/>
          <w:sz w:val="22"/>
          <w:szCs w:val="22"/>
        </w:rPr>
        <w:t>5-10</w:t>
      </w:r>
      <w:r w:rsidRPr="009B634A">
        <w:rPr>
          <w:rFonts w:ascii="OpenDyslexic" w:hAnsi="OpenDyslexic"/>
          <w:sz w:val="22"/>
          <w:szCs w:val="22"/>
        </w:rPr>
        <w:t xml:space="preserve"> minutes and will take place at the same time you would usually attend the clinic. </w:t>
      </w:r>
    </w:p>
    <w:p w14:paraId="1BD9951B" w14:textId="5999E2E9" w:rsidR="00844393" w:rsidRPr="009B634A" w:rsidRDefault="003128FC" w:rsidP="00C858CF">
      <w:pPr>
        <w:pStyle w:val="ListParagraph"/>
        <w:numPr>
          <w:ilvl w:val="0"/>
          <w:numId w:val="34"/>
        </w:numPr>
        <w:rPr>
          <w:rFonts w:ascii="OpenDyslexic" w:hAnsi="OpenDyslexic"/>
          <w:sz w:val="22"/>
          <w:szCs w:val="22"/>
        </w:rPr>
      </w:pPr>
      <w:r w:rsidRPr="009B634A">
        <w:rPr>
          <w:rFonts w:ascii="OpenDyslexic" w:hAnsi="OpenDyslexic"/>
          <w:b/>
          <w:bCs/>
          <w:sz w:val="22"/>
          <w:szCs w:val="22"/>
        </w:rPr>
        <w:t>C</w:t>
      </w:r>
      <w:r w:rsidR="00844393" w:rsidRPr="009B634A">
        <w:rPr>
          <w:rFonts w:ascii="OpenDyslexic" w:hAnsi="OpenDyslexic"/>
          <w:b/>
          <w:bCs/>
          <w:sz w:val="22"/>
          <w:szCs w:val="22"/>
        </w:rPr>
        <w:t>omplet</w:t>
      </w:r>
      <w:r w:rsidRPr="009B634A">
        <w:rPr>
          <w:rFonts w:ascii="OpenDyslexic" w:hAnsi="OpenDyslexic"/>
          <w:b/>
          <w:bCs/>
          <w:sz w:val="22"/>
          <w:szCs w:val="22"/>
        </w:rPr>
        <w:t>e</w:t>
      </w:r>
      <w:r w:rsidR="00844393" w:rsidRPr="009B634A">
        <w:rPr>
          <w:rFonts w:ascii="OpenDyslexic" w:hAnsi="OpenDyslexic"/>
          <w:b/>
          <w:bCs/>
          <w:sz w:val="22"/>
          <w:szCs w:val="22"/>
        </w:rPr>
        <w:t xml:space="preserve"> a questionnaire booklet 3</w:t>
      </w:r>
      <w:r w:rsidR="006112DB" w:rsidRPr="009B634A">
        <w:rPr>
          <w:rFonts w:ascii="OpenDyslexic" w:hAnsi="OpenDyslexic"/>
          <w:b/>
          <w:bCs/>
          <w:sz w:val="22"/>
          <w:szCs w:val="22"/>
        </w:rPr>
        <w:t>,</w:t>
      </w:r>
      <w:r w:rsidR="00844393" w:rsidRPr="009B634A">
        <w:rPr>
          <w:rFonts w:ascii="OpenDyslexic" w:hAnsi="OpenDyslexic"/>
          <w:b/>
          <w:bCs/>
          <w:sz w:val="22"/>
          <w:szCs w:val="22"/>
        </w:rPr>
        <w:t xml:space="preserve"> 6 months</w:t>
      </w:r>
      <w:r w:rsidR="006112DB" w:rsidRPr="009B634A">
        <w:rPr>
          <w:rFonts w:ascii="OpenDyslexic" w:hAnsi="OpenDyslexic"/>
          <w:b/>
          <w:bCs/>
          <w:sz w:val="22"/>
          <w:szCs w:val="22"/>
        </w:rPr>
        <w:t xml:space="preserve"> (and 12 months if not healed after 6 months) </w:t>
      </w:r>
      <w:r w:rsidR="00844393" w:rsidRPr="009B634A">
        <w:rPr>
          <w:rFonts w:ascii="OpenDyslexic" w:hAnsi="OpenDyslexic"/>
          <w:b/>
          <w:bCs/>
          <w:sz w:val="22"/>
          <w:szCs w:val="22"/>
        </w:rPr>
        <w:t xml:space="preserve">after your surgery </w:t>
      </w:r>
      <w:r w:rsidR="00844393" w:rsidRPr="009B634A">
        <w:rPr>
          <w:rFonts w:ascii="OpenDyslexic" w:hAnsi="OpenDyslexic"/>
          <w:sz w:val="22"/>
          <w:szCs w:val="22"/>
        </w:rPr>
        <w:t xml:space="preserve">The booklets should take </w:t>
      </w:r>
      <w:r w:rsidR="009111B7" w:rsidRPr="009B634A">
        <w:rPr>
          <w:rFonts w:ascii="OpenDyslexic" w:hAnsi="OpenDyslexic"/>
          <w:sz w:val="22"/>
          <w:szCs w:val="22"/>
        </w:rPr>
        <w:t xml:space="preserve">5-10 minutes </w:t>
      </w:r>
      <w:r w:rsidR="00844393" w:rsidRPr="009B634A">
        <w:rPr>
          <w:rFonts w:ascii="OpenDyslexic" w:hAnsi="OpenDyslexic"/>
          <w:sz w:val="22"/>
          <w:szCs w:val="22"/>
        </w:rPr>
        <w:t>to complete. You can choose whether to receive these by post, or email.</w:t>
      </w:r>
    </w:p>
    <w:p w14:paraId="715860D5" w14:textId="75F1F720" w:rsidR="004956B7" w:rsidRPr="009B634A" w:rsidRDefault="00AC712A" w:rsidP="00E6750D">
      <w:pPr>
        <w:pStyle w:val="ListParagraph"/>
        <w:numPr>
          <w:ilvl w:val="0"/>
          <w:numId w:val="34"/>
        </w:numPr>
        <w:rPr>
          <w:rFonts w:ascii="OpenDyslexic" w:hAnsi="OpenDyslexic" w:cs="Arial"/>
          <w:sz w:val="22"/>
          <w:szCs w:val="22"/>
        </w:rPr>
      </w:pPr>
      <w:r w:rsidRPr="009B634A">
        <w:rPr>
          <w:rFonts w:ascii="OpenDyslexic" w:hAnsi="OpenDyslexic"/>
          <w:b/>
          <w:bCs/>
          <w:sz w:val="22"/>
          <w:szCs w:val="22"/>
        </w:rPr>
        <w:lastRenderedPageBreak/>
        <w:t>Monthly phone calls until your wound has healed (up to maximum of 12 months) with a member of the research team</w:t>
      </w:r>
      <w:r w:rsidR="009700F0" w:rsidRPr="009B634A">
        <w:rPr>
          <w:rFonts w:ascii="OpenDyslexic" w:hAnsi="OpenDyslexic"/>
          <w:sz w:val="22"/>
          <w:szCs w:val="22"/>
        </w:rPr>
        <w:t xml:space="preserve"> </w:t>
      </w:r>
      <w:r w:rsidR="00961CA0" w:rsidRPr="009B634A">
        <w:rPr>
          <w:rFonts w:ascii="OpenDyslexic" w:hAnsi="OpenDyslexic"/>
          <w:sz w:val="22"/>
          <w:szCs w:val="22"/>
        </w:rPr>
        <w:t>If your wound is not healed after 6 months, y</w:t>
      </w:r>
      <w:r w:rsidRPr="009B634A">
        <w:rPr>
          <w:rFonts w:ascii="OpenDyslexic" w:hAnsi="OpenDyslexic"/>
          <w:sz w:val="22"/>
          <w:szCs w:val="22"/>
        </w:rPr>
        <w:t>ou</w:t>
      </w:r>
      <w:r w:rsidR="00844393" w:rsidRPr="009B634A">
        <w:rPr>
          <w:rFonts w:ascii="OpenDyslexic" w:hAnsi="OpenDyslexic"/>
          <w:sz w:val="22"/>
          <w:szCs w:val="22"/>
        </w:rPr>
        <w:t xml:space="preserve"> will continue to receive phone calls monthly until </w:t>
      </w:r>
      <w:r w:rsidRPr="009B634A">
        <w:rPr>
          <w:rFonts w:ascii="OpenDyslexic" w:hAnsi="OpenDyslexic"/>
          <w:sz w:val="22"/>
          <w:szCs w:val="22"/>
        </w:rPr>
        <w:t>your</w:t>
      </w:r>
      <w:r w:rsidR="00844393" w:rsidRPr="009B634A">
        <w:rPr>
          <w:rFonts w:ascii="OpenDyslexic" w:hAnsi="OpenDyslexic"/>
          <w:sz w:val="22"/>
          <w:szCs w:val="22"/>
        </w:rPr>
        <w:t xml:space="preserve"> wound has healed (or a maximum of 12 months). </w:t>
      </w:r>
      <w:r w:rsidR="004956B7" w:rsidRPr="009B634A">
        <w:rPr>
          <w:rFonts w:ascii="OpenDyslexic" w:hAnsi="OpenDyslexic" w:cs="Arial"/>
          <w:sz w:val="22"/>
          <w:szCs w:val="22"/>
        </w:rPr>
        <w:t>Once you have finished taking part in the study, you will continue to be looked after by your GP and any other specialists as before.</w:t>
      </w:r>
    </w:p>
    <w:p w14:paraId="78F1FB85" w14:textId="40F69B1F" w:rsidR="00FB69E8" w:rsidRPr="009B634A" w:rsidRDefault="009700F0" w:rsidP="00E6750D">
      <w:pPr>
        <w:pStyle w:val="ListParagraph"/>
        <w:numPr>
          <w:ilvl w:val="0"/>
          <w:numId w:val="34"/>
        </w:numPr>
        <w:rPr>
          <w:rFonts w:ascii="OpenDyslexic" w:hAnsi="OpenDyslexic" w:cs="Arial"/>
          <w:b/>
          <w:bCs/>
          <w:sz w:val="22"/>
          <w:szCs w:val="22"/>
        </w:rPr>
      </w:pPr>
      <w:r w:rsidRPr="009B634A">
        <w:rPr>
          <w:rFonts w:ascii="OpenDyslexic" w:hAnsi="OpenDyslexic" w:cs="Arial"/>
          <w:b/>
          <w:bCs/>
          <w:sz w:val="22"/>
          <w:szCs w:val="22"/>
        </w:rPr>
        <w:t xml:space="preserve">Review of your clinical records </w:t>
      </w:r>
      <w:r w:rsidRPr="009B634A">
        <w:rPr>
          <w:rFonts w:ascii="OpenDyslexic" w:hAnsi="OpenDyslexic" w:cs="Arial"/>
          <w:sz w:val="22"/>
          <w:szCs w:val="22"/>
        </w:rPr>
        <w:t>This will take place at 3 and 6 months after your surgery.</w:t>
      </w:r>
    </w:p>
    <w:p w14:paraId="3A0627AC" w14:textId="16A1D257" w:rsidR="00961CA0" w:rsidRPr="009B634A" w:rsidRDefault="00961CA0" w:rsidP="00E6750D">
      <w:pPr>
        <w:pStyle w:val="ListParagraph"/>
        <w:numPr>
          <w:ilvl w:val="0"/>
          <w:numId w:val="34"/>
        </w:numPr>
        <w:rPr>
          <w:rFonts w:ascii="OpenDyslexic" w:hAnsi="OpenDyslexic" w:cs="Arial"/>
          <w:bCs/>
          <w:sz w:val="22"/>
          <w:szCs w:val="22"/>
        </w:rPr>
      </w:pPr>
      <w:r w:rsidRPr="009B634A">
        <w:rPr>
          <w:rFonts w:ascii="OpenDyslexic" w:hAnsi="OpenDyslexic" w:cs="Arial"/>
          <w:b/>
          <w:sz w:val="22"/>
          <w:szCs w:val="22"/>
        </w:rPr>
        <w:t>A clinic visit when your wound has healed</w:t>
      </w:r>
      <w:r w:rsidR="009700F0" w:rsidRPr="009B634A">
        <w:rPr>
          <w:rFonts w:ascii="OpenDyslexic" w:hAnsi="OpenDyslexic" w:cs="Arial"/>
          <w:bCs/>
          <w:sz w:val="22"/>
          <w:szCs w:val="22"/>
        </w:rPr>
        <w:t xml:space="preserve"> </w:t>
      </w:r>
      <w:r w:rsidRPr="009B634A">
        <w:rPr>
          <w:rFonts w:ascii="OpenDyslexic" w:hAnsi="OpenDyslexic" w:cs="Arial"/>
          <w:bCs/>
          <w:sz w:val="22"/>
          <w:szCs w:val="22"/>
        </w:rPr>
        <w:t xml:space="preserve">When you or your healthcare practitioner think your wound has healed, you will be invited to attend the clinic for confirmation. A photograph will be taken. You </w:t>
      </w:r>
      <w:r w:rsidR="00FB69E8" w:rsidRPr="009B634A">
        <w:rPr>
          <w:rFonts w:ascii="OpenDyslexic" w:hAnsi="OpenDyslexic" w:cs="Arial"/>
          <w:bCs/>
          <w:sz w:val="22"/>
          <w:szCs w:val="22"/>
        </w:rPr>
        <w:t>will be asked to complete a questionnaire booklet.</w:t>
      </w:r>
    </w:p>
    <w:p w14:paraId="58B7E11A" w14:textId="7D06C137" w:rsidR="009700F0" w:rsidRPr="009B634A" w:rsidRDefault="009700F0" w:rsidP="00E6750D">
      <w:pPr>
        <w:pStyle w:val="ListParagraph"/>
        <w:numPr>
          <w:ilvl w:val="0"/>
          <w:numId w:val="34"/>
        </w:numPr>
        <w:rPr>
          <w:rFonts w:ascii="OpenDyslexic" w:hAnsi="OpenDyslexic" w:cs="Arial"/>
          <w:b/>
          <w:sz w:val="22"/>
          <w:szCs w:val="22"/>
        </w:rPr>
      </w:pPr>
      <w:r w:rsidRPr="009B634A">
        <w:rPr>
          <w:rFonts w:ascii="OpenDyslexic" w:hAnsi="OpenDyslexic" w:cs="Arial"/>
          <w:b/>
          <w:sz w:val="22"/>
          <w:szCs w:val="22"/>
        </w:rPr>
        <w:t xml:space="preserve">Optional interview for those who received the compression therapy </w:t>
      </w:r>
      <w:r w:rsidRPr="009B634A">
        <w:rPr>
          <w:rFonts w:ascii="OpenDyslexic" w:hAnsi="OpenDyslexic" w:cs="Arial"/>
          <w:bCs/>
          <w:sz w:val="22"/>
          <w:szCs w:val="22"/>
        </w:rPr>
        <w:t>If you agree to be contacted regarding an interview we will explain what this entails when we contact you.</w:t>
      </w:r>
    </w:p>
    <w:p w14:paraId="75198B1B" w14:textId="77777777" w:rsidR="003128FC" w:rsidRPr="00A837A3" w:rsidRDefault="003128FC" w:rsidP="00515E00">
      <w:pPr>
        <w:pStyle w:val="ListParagraph"/>
        <w:spacing w:line="240" w:lineRule="auto"/>
        <w:ind w:left="357"/>
        <w:rPr>
          <w:rFonts w:cs="Arial"/>
          <w:b/>
          <w:szCs w:val="22"/>
        </w:rPr>
      </w:pPr>
    </w:p>
    <w:p w14:paraId="6D1DB95E" w14:textId="53229FEC" w:rsidR="000F50EE" w:rsidRPr="00D829DA" w:rsidRDefault="000F50EE" w:rsidP="00876C60">
      <w:pPr>
        <w:pStyle w:val="Heading1"/>
        <w:spacing w:line="276" w:lineRule="auto"/>
      </w:pPr>
      <w:bookmarkStart w:id="12" w:name="_Toc144723454"/>
      <w:r w:rsidRPr="009B634A">
        <w:rPr>
          <w:rFonts w:ascii="OpenDyslexic" w:hAnsi="OpenDyslexic" w:cstheme="minorHAnsi"/>
          <w:szCs w:val="28"/>
        </w:rPr>
        <w:t>W</w:t>
      </w:r>
      <w:r w:rsidRPr="009B634A">
        <w:rPr>
          <w:rFonts w:ascii="OpenDyslexic" w:hAnsi="OpenDyslexic"/>
          <w:szCs w:val="28"/>
        </w:rPr>
        <w:t>hat are the risks and benefits</w:t>
      </w:r>
      <w:r w:rsidRPr="00D829DA">
        <w:t>?</w:t>
      </w:r>
      <w:bookmarkEnd w:id="12"/>
    </w:p>
    <w:tbl>
      <w:tblPr>
        <w:tblStyle w:val="TableGrid"/>
        <w:tblW w:w="0" w:type="auto"/>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single" w:sz="36" w:space="0" w:color="70AD47" w:themeColor="accent6"/>
          <w:insideV w:val="single" w:sz="36" w:space="0" w:color="70AD47" w:themeColor="accent6"/>
        </w:tblBorders>
        <w:tblLook w:val="04A0" w:firstRow="1" w:lastRow="0" w:firstColumn="1" w:lastColumn="0" w:noHBand="0" w:noVBand="1"/>
      </w:tblPr>
      <w:tblGrid>
        <w:gridCol w:w="4624"/>
        <w:gridCol w:w="4629"/>
      </w:tblGrid>
      <w:tr w:rsidR="0088459D" w14:paraId="1E4E147B" w14:textId="77777777" w:rsidTr="00CA122C">
        <w:tc>
          <w:tcPr>
            <w:tcW w:w="4666" w:type="dxa"/>
          </w:tcPr>
          <w:p w14:paraId="24985F1D" w14:textId="0E91D5A4" w:rsidR="0088459D" w:rsidRPr="0088459D" w:rsidRDefault="004956B7" w:rsidP="0088459D">
            <w:pPr>
              <w:rPr>
                <w:rFonts w:ascii="OpenDyslexic" w:hAnsi="OpenDyslexic"/>
                <w:b/>
                <w:bCs/>
                <w:color w:val="000000" w:themeColor="text1"/>
                <w:sz w:val="28"/>
                <w:szCs w:val="28"/>
              </w:rPr>
            </w:pPr>
            <w:r w:rsidRPr="00876C60">
              <w:rPr>
                <w:rFonts w:cs="Arial"/>
                <w:szCs w:val="22"/>
              </w:rPr>
              <w:t xml:space="preserve"> </w:t>
            </w:r>
            <w:r w:rsidR="0088459D" w:rsidRPr="0088459D">
              <w:rPr>
                <w:rFonts w:ascii="OpenDyslexic" w:hAnsi="OpenDyslexic"/>
                <w:b/>
                <w:bCs/>
                <w:color w:val="000000" w:themeColor="text1"/>
                <w:sz w:val="28"/>
                <w:szCs w:val="28"/>
              </w:rPr>
              <w:t>What are the potential benefits of taking part in this study?</w:t>
            </w:r>
          </w:p>
          <w:p w14:paraId="0485A56B" w14:textId="77777777" w:rsidR="0088459D" w:rsidRPr="001B6CFE" w:rsidRDefault="0088459D" w:rsidP="0088459D">
            <w:pPr>
              <w:rPr>
                <w:rFonts w:ascii="OpenDyslexic" w:hAnsi="OpenDyslexic"/>
                <w:color w:val="000000" w:themeColor="text1"/>
                <w:sz w:val="18"/>
                <w:szCs w:val="18"/>
              </w:rPr>
            </w:pPr>
            <w:r w:rsidRPr="001B6CFE">
              <w:rPr>
                <w:rFonts w:ascii="OpenDyslexic" w:hAnsi="OpenDyslexic"/>
                <w:color w:val="000000" w:themeColor="text1"/>
                <w:sz w:val="18"/>
                <w:szCs w:val="18"/>
              </w:rPr>
              <w:t>We want to find out whether the addition of compression therapy will help wounds he</w:t>
            </w:r>
            <w:bookmarkStart w:id="13" w:name="_GoBack"/>
            <w:bookmarkEnd w:id="13"/>
            <w:r w:rsidRPr="001B6CFE">
              <w:rPr>
                <w:rFonts w:ascii="OpenDyslexic" w:hAnsi="OpenDyslexic"/>
                <w:color w:val="000000" w:themeColor="text1"/>
                <w:sz w:val="18"/>
                <w:szCs w:val="18"/>
              </w:rPr>
              <w:t xml:space="preserve">al quicker with fewer complications. Participation in this study will help to answer this question and help us to improve the care of patients such as yourself in the future. </w:t>
            </w:r>
          </w:p>
          <w:p w14:paraId="221E0B4A" w14:textId="2881B3CF" w:rsidR="0088459D" w:rsidRDefault="0088459D" w:rsidP="0088459D">
            <w:pPr>
              <w:rPr>
                <w:sz w:val="20"/>
                <w:szCs w:val="20"/>
              </w:rPr>
            </w:pPr>
            <w:r w:rsidRPr="001B6CFE">
              <w:rPr>
                <w:rFonts w:ascii="OpenDyslexic" w:hAnsi="OpenDyslexic"/>
                <w:color w:val="000000" w:themeColor="text1"/>
                <w:sz w:val="18"/>
                <w:szCs w:val="18"/>
              </w:rPr>
              <w:t>You will be closely monitored and supported by the research team in addition to the routine  healthcare care you will receive.</w:t>
            </w:r>
            <w:r>
              <w:rPr>
                <w:color w:val="000000" w:themeColor="text1"/>
              </w:rPr>
              <w:t xml:space="preserve"> </w:t>
            </w:r>
            <w:r w:rsidRPr="00C536AD">
              <w:rPr>
                <w:sz w:val="20"/>
                <w:szCs w:val="20"/>
              </w:rPr>
              <w:t xml:space="preserve"> </w:t>
            </w:r>
          </w:p>
          <w:p w14:paraId="75A3D079" w14:textId="77777777" w:rsidR="0088459D" w:rsidRPr="00AB4132" w:rsidRDefault="0088459D" w:rsidP="0088459D">
            <w:pPr>
              <w:rPr>
                <w:color w:val="000000" w:themeColor="text1"/>
              </w:rPr>
            </w:pPr>
          </w:p>
          <w:p w14:paraId="3B7A06B3" w14:textId="77777777" w:rsidR="0088459D" w:rsidRDefault="0088459D" w:rsidP="00197EF2"/>
        </w:tc>
        <w:tc>
          <w:tcPr>
            <w:tcW w:w="4667" w:type="dxa"/>
          </w:tcPr>
          <w:p w14:paraId="6E860CC0" w14:textId="77777777" w:rsidR="0088459D" w:rsidRPr="0088459D" w:rsidRDefault="0088459D" w:rsidP="0088459D">
            <w:pPr>
              <w:rPr>
                <w:rFonts w:ascii="OpenDyslexic" w:hAnsi="OpenDyslexic"/>
                <w:b/>
                <w:bCs/>
                <w:color w:val="000000" w:themeColor="text1"/>
                <w:sz w:val="28"/>
                <w:szCs w:val="28"/>
              </w:rPr>
            </w:pPr>
            <w:r w:rsidRPr="0088459D">
              <w:rPr>
                <w:rFonts w:ascii="OpenDyslexic" w:hAnsi="OpenDyslexic"/>
                <w:b/>
                <w:bCs/>
                <w:color w:val="000000" w:themeColor="text1"/>
                <w:sz w:val="28"/>
                <w:szCs w:val="28"/>
              </w:rPr>
              <w:t>What are the potential disadvantages of taking part in this study?</w:t>
            </w:r>
          </w:p>
          <w:p w14:paraId="27A4137E" w14:textId="77777777" w:rsidR="0088459D" w:rsidRPr="001B6CFE" w:rsidRDefault="0088459D" w:rsidP="0088459D">
            <w:pPr>
              <w:rPr>
                <w:rFonts w:ascii="OpenDyslexic" w:hAnsi="OpenDyslexic"/>
                <w:color w:val="000000" w:themeColor="text1"/>
                <w:sz w:val="18"/>
                <w:szCs w:val="18"/>
              </w:rPr>
            </w:pPr>
            <w:r w:rsidRPr="001B6CFE">
              <w:rPr>
                <w:rFonts w:ascii="OpenDyslexic" w:hAnsi="OpenDyslexic"/>
                <w:sz w:val="18"/>
                <w:szCs w:val="18"/>
              </w:rPr>
              <w:t>We are asking you to give up some of your time to take part. You will be asked to attend a research appointment 4 weeks after your surgery. However, it is likely that this appointment will be at the same time as your usual clinic appointment You will also be asked to attend the clinic when your wound has healed.</w:t>
            </w:r>
          </w:p>
          <w:p w14:paraId="535FD3D2" w14:textId="77777777" w:rsidR="0088459D" w:rsidRDefault="0088459D" w:rsidP="00197EF2"/>
        </w:tc>
      </w:tr>
      <w:tr w:rsidR="0088459D" w14:paraId="6E563B40" w14:textId="77777777" w:rsidTr="00CA122C">
        <w:tc>
          <w:tcPr>
            <w:tcW w:w="4666" w:type="dxa"/>
          </w:tcPr>
          <w:p w14:paraId="405C4114" w14:textId="77777777" w:rsidR="0088459D" w:rsidRPr="0088459D" w:rsidRDefault="0088459D" w:rsidP="0088459D">
            <w:pPr>
              <w:rPr>
                <w:rFonts w:ascii="OpenDyslexic" w:hAnsi="OpenDyslexic"/>
                <w:b/>
                <w:bCs/>
                <w:color w:val="000000" w:themeColor="text1"/>
                <w:sz w:val="28"/>
                <w:szCs w:val="28"/>
              </w:rPr>
            </w:pPr>
            <w:r w:rsidRPr="0088459D">
              <w:rPr>
                <w:rFonts w:ascii="OpenDyslexic" w:hAnsi="OpenDyslexic"/>
                <w:b/>
                <w:bCs/>
                <w:color w:val="000000" w:themeColor="text1"/>
                <w:sz w:val="28"/>
                <w:szCs w:val="28"/>
              </w:rPr>
              <w:lastRenderedPageBreak/>
              <w:t>What are the potential risks associated with compression therapy?</w:t>
            </w:r>
          </w:p>
          <w:p w14:paraId="2E396493" w14:textId="77777777" w:rsidR="0088459D" w:rsidRPr="001B6CFE" w:rsidRDefault="0088459D" w:rsidP="0088459D">
            <w:pPr>
              <w:rPr>
                <w:rFonts w:ascii="OpenDyslexic" w:hAnsi="OpenDyslexic"/>
                <w:sz w:val="18"/>
                <w:szCs w:val="18"/>
              </w:rPr>
            </w:pPr>
            <w:r w:rsidRPr="001B6CFE">
              <w:rPr>
                <w:rFonts w:ascii="OpenDyslexic" w:hAnsi="OpenDyslexic"/>
                <w:sz w:val="18"/>
                <w:szCs w:val="18"/>
              </w:rPr>
              <w:t>If you are randomised to compression therapy there is a slight chance you may experience issues such as:</w:t>
            </w:r>
          </w:p>
          <w:p w14:paraId="6AD419BE" w14:textId="77777777" w:rsidR="0088459D" w:rsidRPr="001B6CFE" w:rsidRDefault="0088459D" w:rsidP="0088459D">
            <w:pPr>
              <w:pStyle w:val="ListParagraph"/>
              <w:numPr>
                <w:ilvl w:val="0"/>
                <w:numId w:val="36"/>
              </w:numPr>
              <w:ind w:left="284" w:hanging="284"/>
              <w:rPr>
                <w:rFonts w:ascii="OpenDyslexic" w:hAnsi="OpenDyslexic"/>
                <w:sz w:val="18"/>
                <w:szCs w:val="18"/>
              </w:rPr>
            </w:pPr>
            <w:r w:rsidRPr="001B6CFE">
              <w:rPr>
                <w:rFonts w:ascii="OpenDyslexic" w:hAnsi="OpenDyslexic"/>
                <w:sz w:val="18"/>
                <w:szCs w:val="18"/>
              </w:rPr>
              <w:t xml:space="preserve">Discomfort, particularly when first applied. </w:t>
            </w:r>
            <w:r w:rsidRPr="001B6CFE">
              <w:rPr>
                <w:rFonts w:ascii="OpenDyslexic" w:hAnsi="OpenDyslexic" w:cs="Arial"/>
                <w:sz w:val="18"/>
                <w:szCs w:val="18"/>
              </w:rPr>
              <w:t>You may need to take paracetamol or other painkillers you have been prescribed. The pain will lessen as your wound starts to heal.</w:t>
            </w:r>
            <w:r w:rsidRPr="001B6CFE">
              <w:rPr>
                <w:rFonts w:ascii="OpenDyslexic" w:hAnsi="OpenDyslexic"/>
                <w:sz w:val="18"/>
                <w:szCs w:val="18"/>
              </w:rPr>
              <w:t xml:space="preserve"> </w:t>
            </w:r>
          </w:p>
          <w:p w14:paraId="65EC6CA8" w14:textId="77777777" w:rsidR="0088459D" w:rsidRPr="001B6CFE" w:rsidRDefault="0088459D" w:rsidP="0088459D">
            <w:pPr>
              <w:pStyle w:val="ListParagraph"/>
              <w:numPr>
                <w:ilvl w:val="0"/>
                <w:numId w:val="36"/>
              </w:numPr>
              <w:ind w:left="284" w:hanging="284"/>
              <w:rPr>
                <w:rFonts w:ascii="OpenDyslexic" w:hAnsi="OpenDyslexic"/>
                <w:sz w:val="18"/>
                <w:szCs w:val="18"/>
              </w:rPr>
            </w:pPr>
            <w:r w:rsidRPr="001B6CFE">
              <w:rPr>
                <w:rFonts w:ascii="OpenDyslexic" w:hAnsi="OpenDyslexic"/>
                <w:sz w:val="18"/>
                <w:szCs w:val="18"/>
              </w:rPr>
              <w:t xml:space="preserve">Some dryness, rubbing or irritation of your skin under the compression therapy. </w:t>
            </w:r>
          </w:p>
          <w:p w14:paraId="3A1152C1" w14:textId="77777777" w:rsidR="0088459D" w:rsidRPr="001B6CFE" w:rsidRDefault="0088459D" w:rsidP="0088459D">
            <w:pPr>
              <w:pStyle w:val="ListParagraph"/>
              <w:numPr>
                <w:ilvl w:val="0"/>
                <w:numId w:val="36"/>
              </w:numPr>
              <w:ind w:left="284" w:hanging="284"/>
              <w:rPr>
                <w:rFonts w:ascii="OpenDyslexic" w:hAnsi="OpenDyslexic"/>
                <w:color w:val="000000" w:themeColor="text1"/>
                <w:sz w:val="18"/>
                <w:szCs w:val="18"/>
              </w:rPr>
            </w:pPr>
            <w:r w:rsidRPr="001B6CFE">
              <w:rPr>
                <w:rFonts w:ascii="OpenDyslexic" w:hAnsi="OpenDyslexic"/>
                <w:sz w:val="18"/>
                <w:szCs w:val="18"/>
              </w:rPr>
              <w:t>Feeling a little too tight and uncomfortable in bed at night.</w:t>
            </w:r>
          </w:p>
          <w:p w14:paraId="34746975" w14:textId="77777777" w:rsidR="0088459D" w:rsidRDefault="0088459D" w:rsidP="00197EF2"/>
        </w:tc>
        <w:tc>
          <w:tcPr>
            <w:tcW w:w="4667" w:type="dxa"/>
          </w:tcPr>
          <w:p w14:paraId="41C12CF1" w14:textId="77777777" w:rsidR="0088459D" w:rsidRPr="0088459D" w:rsidRDefault="0088459D" w:rsidP="0088459D">
            <w:pPr>
              <w:rPr>
                <w:rFonts w:ascii="OpenDyslexic" w:hAnsi="OpenDyslexic"/>
                <w:b/>
                <w:bCs/>
                <w:color w:val="000000" w:themeColor="text1"/>
                <w:sz w:val="28"/>
                <w:szCs w:val="28"/>
              </w:rPr>
            </w:pPr>
            <w:r w:rsidRPr="0088459D">
              <w:rPr>
                <w:rFonts w:ascii="OpenDyslexic" w:hAnsi="OpenDyslexic"/>
                <w:b/>
                <w:bCs/>
                <w:color w:val="000000" w:themeColor="text1"/>
                <w:sz w:val="28"/>
                <w:szCs w:val="28"/>
              </w:rPr>
              <w:t>What are the potential benefits associated with compression therapy?</w:t>
            </w:r>
          </w:p>
          <w:p w14:paraId="2AE5F9FC" w14:textId="77777777" w:rsidR="0088459D" w:rsidRPr="00FD2FA2" w:rsidRDefault="0088459D" w:rsidP="0088459D">
            <w:pPr>
              <w:rPr>
                <w:rFonts w:ascii="OpenDyslexic" w:hAnsi="OpenDyslexic"/>
                <w:color w:val="000000" w:themeColor="text1"/>
                <w:sz w:val="16"/>
                <w:szCs w:val="16"/>
              </w:rPr>
            </w:pPr>
            <w:r w:rsidRPr="001B6CFE">
              <w:rPr>
                <w:rFonts w:ascii="OpenDyslexic" w:hAnsi="OpenDyslexic"/>
                <w:sz w:val="18"/>
                <w:szCs w:val="18"/>
              </w:rPr>
              <w:t xml:space="preserve">Having compression therapy </w:t>
            </w:r>
            <w:r w:rsidRPr="001B6CFE">
              <w:rPr>
                <w:rFonts w:ascii="OpenDyslexic" w:hAnsi="OpenDyslexic" w:cs="Arial"/>
                <w:sz w:val="18"/>
                <w:szCs w:val="18"/>
              </w:rPr>
              <w:t>is designed to squeeze your legs and encourage blood to flow back up to your heart, many patients find this supportive and helps relieve aching</w:t>
            </w:r>
            <w:r w:rsidRPr="00FD2FA2">
              <w:rPr>
                <w:rFonts w:ascii="OpenDyslexic" w:hAnsi="OpenDyslexic" w:cs="Arial"/>
                <w:sz w:val="16"/>
                <w:szCs w:val="16"/>
              </w:rPr>
              <w:t xml:space="preserve">. </w:t>
            </w:r>
          </w:p>
          <w:p w14:paraId="70FE7EE0" w14:textId="77777777" w:rsidR="0088459D" w:rsidRDefault="0088459D" w:rsidP="00197EF2"/>
        </w:tc>
      </w:tr>
    </w:tbl>
    <w:p w14:paraId="6FFC7C9D" w14:textId="73819958" w:rsidR="004956B7" w:rsidRDefault="004956B7" w:rsidP="00197EF2"/>
    <w:p w14:paraId="68471E73" w14:textId="47F4F26D" w:rsidR="00D92A29" w:rsidRDefault="00D92A29" w:rsidP="00197EF2"/>
    <w:p w14:paraId="31F86DDF" w14:textId="4911ED36" w:rsidR="00D92A29" w:rsidRDefault="00D92A29" w:rsidP="00197EF2"/>
    <w:p w14:paraId="2AE3FA2C" w14:textId="75268304" w:rsidR="004956B7" w:rsidRPr="00FD2FA2" w:rsidRDefault="004956B7" w:rsidP="00876C60">
      <w:pPr>
        <w:spacing w:after="120" w:line="276" w:lineRule="auto"/>
        <w:rPr>
          <w:rFonts w:ascii="OpenDyslexic" w:hAnsi="OpenDyslexic" w:cs="Arial"/>
          <w:sz w:val="22"/>
          <w:szCs w:val="22"/>
        </w:rPr>
      </w:pPr>
      <w:r w:rsidRPr="00FD2FA2">
        <w:rPr>
          <w:rFonts w:ascii="OpenDyslexic" w:hAnsi="OpenDyslexic" w:cs="Arial"/>
          <w:sz w:val="22"/>
          <w:szCs w:val="22"/>
        </w:rPr>
        <w:t>To help us with protecting your safety and the safety of other patients like you, you should always tell your doctor about any health events you have experienced during your time on the study or afterwards (such as having to go to hospital for any reason).</w:t>
      </w:r>
    </w:p>
    <w:p w14:paraId="6FE7FEE8" w14:textId="77777777" w:rsidR="009111B7" w:rsidRPr="00FD2FA2" w:rsidRDefault="009111B7" w:rsidP="00D829DA">
      <w:pPr>
        <w:pStyle w:val="Heading1"/>
        <w:rPr>
          <w:rFonts w:ascii="OpenDyslexic" w:hAnsi="OpenDyslexic"/>
        </w:rPr>
      </w:pPr>
      <w:bookmarkStart w:id="14" w:name="_Toc144723455"/>
      <w:r w:rsidRPr="00FD2FA2">
        <w:rPr>
          <w:rFonts w:ascii="OpenDyslexic" w:hAnsi="OpenDyslexic"/>
        </w:rPr>
        <w:t>What if I change my mind?</w:t>
      </w:r>
      <w:bookmarkEnd w:id="14"/>
    </w:p>
    <w:p w14:paraId="322AF7AD" w14:textId="77777777" w:rsidR="009111B7" w:rsidRPr="00FD2FA2" w:rsidRDefault="009111B7" w:rsidP="009111B7">
      <w:pPr>
        <w:spacing w:after="120" w:line="276" w:lineRule="auto"/>
        <w:rPr>
          <w:rFonts w:ascii="OpenDyslexic" w:hAnsi="OpenDyslexic" w:cs="Arial"/>
          <w:sz w:val="22"/>
          <w:szCs w:val="22"/>
        </w:rPr>
      </w:pPr>
      <w:r w:rsidRPr="00FD2FA2">
        <w:rPr>
          <w:rFonts w:ascii="OpenDyslexic" w:hAnsi="OpenDyslexic" w:cs="Arial"/>
          <w:sz w:val="22"/>
          <w:szCs w:val="22"/>
        </w:rPr>
        <w:t xml:space="preserve">You can stop taking part in all of this study, or in any part of it, at any time and without giving a reason. However, we would like to know the reason if you are willing to say, because this can be useful when we produce the results of the study. </w:t>
      </w:r>
    </w:p>
    <w:p w14:paraId="356C892E" w14:textId="77777777" w:rsidR="009111B7" w:rsidRPr="00FD2FA2" w:rsidRDefault="009111B7" w:rsidP="009111B7">
      <w:pPr>
        <w:spacing w:after="120" w:line="276" w:lineRule="auto"/>
        <w:rPr>
          <w:rFonts w:ascii="OpenDyslexic" w:hAnsi="OpenDyslexic" w:cs="Arial"/>
          <w:sz w:val="22"/>
          <w:szCs w:val="22"/>
        </w:rPr>
      </w:pPr>
      <w:r w:rsidRPr="00FD2FA2">
        <w:rPr>
          <w:rFonts w:ascii="OpenDyslexic" w:hAnsi="OpenDyslexic" w:cs="Arial"/>
          <w:sz w:val="22"/>
          <w:szCs w:val="22"/>
        </w:rPr>
        <w:t>Before deciding to stop, you should talk to your study doctor or nurse. They can advise you and may be able to deal with any concerns you may have. If you decide to stop taking part at any time, it will not affect the standard of care you receive.</w:t>
      </w:r>
    </w:p>
    <w:p w14:paraId="2996AD21" w14:textId="2F798280" w:rsidR="009111B7" w:rsidRPr="00FD2FA2" w:rsidRDefault="009111B7" w:rsidP="009111B7">
      <w:pPr>
        <w:spacing w:after="120" w:line="276" w:lineRule="auto"/>
        <w:rPr>
          <w:rFonts w:ascii="OpenDyslexic" w:hAnsi="OpenDyslexic" w:cs="Arial"/>
          <w:sz w:val="22"/>
          <w:szCs w:val="22"/>
        </w:rPr>
      </w:pPr>
      <w:r w:rsidRPr="00FD2FA2">
        <w:rPr>
          <w:rFonts w:ascii="OpenDyslexic" w:hAnsi="OpenDyslexic" w:cs="Arial"/>
          <w:sz w:val="22"/>
          <w:szCs w:val="22"/>
        </w:rPr>
        <w:lastRenderedPageBreak/>
        <w:t xml:space="preserve">If you decide to stop your study treatment, you will continue to receive best standard care. Trial visits and assessments can still go ahead, if you agree to this. </w:t>
      </w:r>
    </w:p>
    <w:p w14:paraId="63902EC8" w14:textId="585E4E9C" w:rsidR="004112EE" w:rsidRPr="00FD2FA2" w:rsidRDefault="004112EE" w:rsidP="009111B7">
      <w:pPr>
        <w:spacing w:after="120" w:line="276" w:lineRule="auto"/>
        <w:rPr>
          <w:rFonts w:ascii="OpenDyslexic" w:hAnsi="OpenDyslexic" w:cs="Arial"/>
          <w:sz w:val="22"/>
          <w:szCs w:val="22"/>
        </w:rPr>
      </w:pPr>
      <w:r w:rsidRPr="00FD2FA2">
        <w:rPr>
          <w:rFonts w:ascii="OpenDyslexic" w:hAnsi="OpenDyslexic"/>
          <w:sz w:val="22"/>
          <w:szCs w:val="22"/>
          <w:lang w:eastAsia="en-GB"/>
        </w:rPr>
        <w:t>If during the study your clinical care team determine that you have permanently lost the ability to make your own decisions, no further study intervention will be given. Any information collected up until this point will remain on file and will be included in the analysis.</w:t>
      </w:r>
    </w:p>
    <w:p w14:paraId="21BF7A9E" w14:textId="306448E8" w:rsidR="00844393" w:rsidRPr="00FD2FA2" w:rsidRDefault="00844393" w:rsidP="001117E6">
      <w:pPr>
        <w:pStyle w:val="Heading1"/>
        <w:rPr>
          <w:rFonts w:ascii="OpenDyslexic" w:hAnsi="OpenDyslexic"/>
        </w:rPr>
      </w:pPr>
      <w:bookmarkStart w:id="15" w:name="_Toc144723456"/>
      <w:r w:rsidRPr="00FD2FA2">
        <w:rPr>
          <w:rFonts w:ascii="OpenDyslexic" w:hAnsi="OpenDyslexic"/>
        </w:rPr>
        <w:t>What if something goes wrong?</w:t>
      </w:r>
      <w:bookmarkEnd w:id="15"/>
    </w:p>
    <w:p w14:paraId="2678D287" w14:textId="1F45FA46" w:rsidR="00016BAC" w:rsidRPr="00FD2FA2" w:rsidRDefault="00D92A29" w:rsidP="00876C60">
      <w:pPr>
        <w:pStyle w:val="BodyText"/>
        <w:spacing w:line="276" w:lineRule="auto"/>
        <w:jc w:val="left"/>
        <w:rPr>
          <w:rFonts w:ascii="OpenDyslexic" w:hAnsi="OpenDyslexic"/>
          <w:color w:val="auto"/>
          <w:sz w:val="22"/>
          <w:szCs w:val="22"/>
        </w:rPr>
      </w:pPr>
      <w:r w:rsidRPr="00FD2FA2">
        <w:rPr>
          <w:rFonts w:ascii="OpenDyslexic" w:hAnsi="OpenDyslexic"/>
          <w:iCs/>
          <w:color w:val="auto"/>
          <w:sz w:val="22"/>
          <w:szCs w:val="22"/>
        </w:rPr>
        <w:t>I</w:t>
      </w:r>
      <w:r w:rsidR="00016BAC" w:rsidRPr="00FD2FA2">
        <w:rPr>
          <w:rFonts w:ascii="OpenDyslexic" w:hAnsi="OpenDyslexic"/>
          <w:iCs/>
          <w:color w:val="auto"/>
          <w:sz w:val="22"/>
          <w:szCs w:val="22"/>
        </w:rPr>
        <w:t>n the unlikely event that you are injured as a result of the managing organisation (University of Leeds), compensation may be available and you may have to pay your related legal costs. Your hospital where you receive your treatment has a duty of care to you whether or not you agree to participate in the trial and the University of Leeds accepts no liability for negligence on the part of your hospital’s employees. If you wish to complain about any aspect of the way you have been treated, please contact your research doctor in the first instance</w:t>
      </w:r>
      <w:r w:rsidR="007E56EC" w:rsidRPr="00FD2FA2">
        <w:rPr>
          <w:rFonts w:ascii="OpenDyslexic" w:hAnsi="OpenDyslexic"/>
          <w:iCs/>
          <w:color w:val="auto"/>
          <w:sz w:val="22"/>
          <w:szCs w:val="22"/>
        </w:rPr>
        <w:t xml:space="preserve"> (contact details provided in section 10)</w:t>
      </w:r>
      <w:r w:rsidR="00016BAC" w:rsidRPr="00FD2FA2">
        <w:rPr>
          <w:rFonts w:ascii="OpenDyslexic" w:hAnsi="OpenDyslexic"/>
          <w:iCs/>
          <w:color w:val="auto"/>
          <w:sz w:val="22"/>
          <w:szCs w:val="22"/>
        </w:rPr>
        <w:t>.</w:t>
      </w:r>
      <w:r w:rsidRPr="00FD2FA2">
        <w:rPr>
          <w:rFonts w:ascii="OpenDyslexic" w:hAnsi="OpenDyslexic"/>
          <w:iCs/>
          <w:color w:val="auto"/>
          <w:sz w:val="22"/>
          <w:szCs w:val="22"/>
        </w:rPr>
        <w:t xml:space="preserve"> </w:t>
      </w:r>
      <w:r w:rsidR="00016BAC" w:rsidRPr="00FD2FA2">
        <w:rPr>
          <w:rFonts w:ascii="OpenDyslexic" w:hAnsi="OpenDyslexic"/>
          <w:color w:val="auto"/>
          <w:sz w:val="22"/>
          <w:szCs w:val="22"/>
        </w:rPr>
        <w:t>Any claims will be subject to UK law and must be brought in the UK.</w:t>
      </w:r>
    </w:p>
    <w:p w14:paraId="74489ED3" w14:textId="1523869A" w:rsidR="00016BAC" w:rsidRPr="00FD2FA2" w:rsidRDefault="00016BAC" w:rsidP="00876C60">
      <w:pPr>
        <w:pStyle w:val="BodyText"/>
        <w:spacing w:line="276" w:lineRule="auto"/>
        <w:jc w:val="left"/>
        <w:rPr>
          <w:rFonts w:ascii="OpenDyslexic" w:hAnsi="OpenDyslexic"/>
          <w:color w:val="auto"/>
          <w:sz w:val="22"/>
          <w:szCs w:val="22"/>
        </w:rPr>
      </w:pPr>
      <w:r w:rsidRPr="00FD2FA2">
        <w:rPr>
          <w:rFonts w:ascii="OpenDyslexic" w:hAnsi="OpenDyslexic"/>
          <w:color w:val="auto"/>
          <w:sz w:val="22"/>
          <w:szCs w:val="22"/>
        </w:rPr>
        <w:t>If you have private medical insurance, you should tell your insurer that you are taking part in research.</w:t>
      </w:r>
      <w:r w:rsidR="001117E6" w:rsidRPr="00FD2FA2">
        <w:rPr>
          <w:rFonts w:ascii="OpenDyslexic" w:hAnsi="OpenDyslexic"/>
          <w:color w:val="auto"/>
          <w:sz w:val="22"/>
          <w:szCs w:val="22"/>
        </w:rPr>
        <w:t xml:space="preserve"> </w:t>
      </w:r>
      <w:r w:rsidRPr="00FD2FA2">
        <w:rPr>
          <w:rFonts w:ascii="OpenDyslexic" w:hAnsi="OpenDyslexic"/>
          <w:color w:val="auto"/>
          <w:sz w:val="22"/>
          <w:szCs w:val="22"/>
        </w:rPr>
        <w:t>They will let you know if it affects your policy.</w:t>
      </w:r>
    </w:p>
    <w:p w14:paraId="1BBC389F" w14:textId="53159614" w:rsidR="004E2FA1" w:rsidRPr="00FD2FA2" w:rsidRDefault="004E2FA1" w:rsidP="00876C60">
      <w:pPr>
        <w:pStyle w:val="Heading1"/>
        <w:spacing w:line="276" w:lineRule="auto"/>
        <w:rPr>
          <w:rFonts w:ascii="OpenDyslexic" w:hAnsi="OpenDyslexic" w:cstheme="minorHAnsi"/>
        </w:rPr>
      </w:pPr>
      <w:bookmarkStart w:id="16" w:name="_Toc144723457"/>
      <w:r w:rsidRPr="00FD2FA2">
        <w:rPr>
          <w:rFonts w:ascii="OpenDyslexic" w:hAnsi="OpenDyslexic" w:cstheme="minorHAnsi"/>
        </w:rPr>
        <w:t>How to contact us</w:t>
      </w:r>
      <w:bookmarkEnd w:id="16"/>
      <w:r w:rsidRPr="00FD2FA2">
        <w:rPr>
          <w:rFonts w:ascii="OpenDyslexic" w:hAnsi="OpenDyslexic" w:cstheme="minorHAnsi"/>
        </w:rPr>
        <w:t xml:space="preserve"> </w:t>
      </w:r>
    </w:p>
    <w:p w14:paraId="6A9E5523" w14:textId="77777777" w:rsidR="004E2FA1" w:rsidRPr="00FD2FA2" w:rsidRDefault="004E2FA1" w:rsidP="00876C60">
      <w:pPr>
        <w:spacing w:before="120" w:after="120" w:line="276" w:lineRule="auto"/>
        <w:rPr>
          <w:rFonts w:ascii="OpenDyslexic" w:hAnsi="OpenDyslexic"/>
          <w:sz w:val="22"/>
          <w:szCs w:val="22"/>
        </w:rPr>
      </w:pPr>
      <w:r w:rsidRPr="00FD2FA2">
        <w:rPr>
          <w:rFonts w:ascii="OpenDyslexic" w:hAnsi="OpenDyslexic"/>
          <w:sz w:val="22"/>
          <w:szCs w:val="22"/>
        </w:rPr>
        <w:t xml:space="preserve">If you have any questions about this study, please talk to your doctor at </w:t>
      </w:r>
    </w:p>
    <w:p w14:paraId="57350697" w14:textId="77777777" w:rsidR="004E2FA1" w:rsidRPr="00FD2FA2" w:rsidRDefault="004E2FA1" w:rsidP="00876C60">
      <w:pPr>
        <w:spacing w:after="120" w:line="276" w:lineRule="auto"/>
        <w:rPr>
          <w:rFonts w:ascii="OpenDyslexic" w:hAnsi="OpenDyslexic" w:cs="Arial"/>
          <w:sz w:val="22"/>
          <w:szCs w:val="22"/>
          <w:highlight w:val="green"/>
        </w:rPr>
      </w:pPr>
      <w:r w:rsidRPr="00FD2FA2">
        <w:rPr>
          <w:rFonts w:ascii="OpenDyslexic" w:hAnsi="OpenDyslexic" w:cs="Arial"/>
          <w:sz w:val="22"/>
          <w:szCs w:val="22"/>
          <w:highlight w:val="green"/>
        </w:rPr>
        <w:t>&lt;&lt;Enter PI, nurse name &gt;&gt;</w:t>
      </w:r>
    </w:p>
    <w:p w14:paraId="284AB7C2" w14:textId="2793E28E" w:rsidR="004E2FA1" w:rsidRPr="00FD2FA2" w:rsidRDefault="004E2FA1" w:rsidP="00876C60">
      <w:pPr>
        <w:spacing w:after="120" w:line="276" w:lineRule="auto"/>
        <w:rPr>
          <w:rFonts w:ascii="OpenDyslexic" w:hAnsi="OpenDyslexic" w:cs="Arial"/>
          <w:sz w:val="22"/>
          <w:szCs w:val="22"/>
        </w:rPr>
      </w:pPr>
      <w:r w:rsidRPr="00FD2FA2">
        <w:rPr>
          <w:rFonts w:ascii="OpenDyslexic" w:hAnsi="OpenDyslexic" w:cs="Arial"/>
          <w:sz w:val="22"/>
          <w:szCs w:val="22"/>
          <w:highlight w:val="green"/>
        </w:rPr>
        <w:t>&lt;&lt; Contact details for site&gt;&gt;</w:t>
      </w:r>
    </w:p>
    <w:p w14:paraId="15DAEDAD" w14:textId="674CC6B4" w:rsidR="00C536AD" w:rsidRPr="00FD2FA2" w:rsidRDefault="00C536AD" w:rsidP="00876C60">
      <w:pPr>
        <w:spacing w:after="120" w:line="276" w:lineRule="auto"/>
        <w:rPr>
          <w:rFonts w:ascii="OpenDyslexic" w:hAnsi="OpenDyslexic" w:cs="Arial"/>
          <w:sz w:val="22"/>
          <w:szCs w:val="22"/>
        </w:rPr>
      </w:pPr>
      <w:r w:rsidRPr="00FD2FA2">
        <w:rPr>
          <w:rFonts w:ascii="OpenDyslexic" w:hAnsi="OpenDyslexic" w:cs="Arial"/>
          <w:sz w:val="22"/>
          <w:szCs w:val="22"/>
        </w:rPr>
        <w:t xml:space="preserve">If you have any further questions about your illness or clinical studies, please discuss them with your doctor. </w:t>
      </w:r>
    </w:p>
    <w:p w14:paraId="37EC0CB8" w14:textId="77777777" w:rsidR="002E351D" w:rsidRPr="00FD2FA2" w:rsidRDefault="00C536AD" w:rsidP="00876C60">
      <w:pPr>
        <w:spacing w:after="120" w:line="276" w:lineRule="auto"/>
        <w:rPr>
          <w:rFonts w:ascii="OpenDyslexic" w:hAnsi="OpenDyslexic"/>
          <w:sz w:val="22"/>
          <w:szCs w:val="22"/>
        </w:rPr>
      </w:pPr>
      <w:r w:rsidRPr="00FD2FA2">
        <w:rPr>
          <w:rFonts w:ascii="OpenDyslexic" w:hAnsi="OpenDyslexic" w:cs="Arial"/>
          <w:sz w:val="22"/>
          <w:szCs w:val="22"/>
        </w:rPr>
        <w:t xml:space="preserve">If you would like further information about clinical research, the UK Clinical Research Collaboration (a partnership of organisations working together on clinical research in the UK) have published various resources to help people learn more about clinical trials. Contact UKCRC: Tel: 0207 395 2271; email: </w:t>
      </w:r>
      <w:hyperlink r:id="rId22" w:history="1">
        <w:r w:rsidRPr="00FD2FA2">
          <w:rPr>
            <w:rStyle w:val="Hyperlink"/>
            <w:rFonts w:ascii="OpenDyslexic" w:hAnsi="OpenDyslexic" w:cs="Arial"/>
            <w:sz w:val="22"/>
            <w:szCs w:val="22"/>
          </w:rPr>
          <w:t>info@ukcrc.org</w:t>
        </w:r>
      </w:hyperlink>
      <w:r w:rsidRPr="00FD2FA2">
        <w:rPr>
          <w:rFonts w:ascii="OpenDyslexic" w:hAnsi="OpenDyslexic" w:cs="Arial"/>
          <w:sz w:val="22"/>
          <w:szCs w:val="22"/>
        </w:rPr>
        <w:t xml:space="preserve">; website </w:t>
      </w:r>
      <w:hyperlink r:id="rId23" w:history="1">
        <w:r w:rsidRPr="00FD2FA2">
          <w:rPr>
            <w:rStyle w:val="Hyperlink"/>
            <w:rFonts w:ascii="OpenDyslexic" w:hAnsi="OpenDyslexic" w:cs="Arial"/>
            <w:sz w:val="22"/>
            <w:szCs w:val="22"/>
          </w:rPr>
          <w:t>www.ukcrc.org</w:t>
        </w:r>
      </w:hyperlink>
      <w:r w:rsidRPr="00FD2FA2">
        <w:rPr>
          <w:rFonts w:ascii="OpenDyslexic" w:hAnsi="OpenDyslexic" w:cs="Arial"/>
          <w:sz w:val="22"/>
          <w:szCs w:val="22"/>
        </w:rPr>
        <w:t>.</w:t>
      </w:r>
      <w:r w:rsidRPr="00FD2FA2">
        <w:rPr>
          <w:rFonts w:ascii="OpenDyslexic" w:hAnsi="OpenDyslexic"/>
          <w:sz w:val="22"/>
          <w:szCs w:val="22"/>
        </w:rPr>
        <w:t xml:space="preserve"> Further information about HEALS2 study is available at</w:t>
      </w:r>
      <w:r w:rsidR="002E351D" w:rsidRPr="00FD2FA2">
        <w:rPr>
          <w:rFonts w:ascii="OpenDyslexic" w:hAnsi="OpenDyslexic"/>
          <w:sz w:val="22"/>
          <w:szCs w:val="22"/>
        </w:rPr>
        <w:t xml:space="preserve"> </w:t>
      </w:r>
      <w:hyperlink r:id="rId24" w:history="1">
        <w:r w:rsidR="002E351D" w:rsidRPr="00FD2FA2">
          <w:rPr>
            <w:rStyle w:val="Hyperlink"/>
            <w:rFonts w:ascii="OpenDyslexic" w:hAnsi="OpenDyslexic"/>
            <w:sz w:val="22"/>
            <w:szCs w:val="22"/>
          </w:rPr>
          <w:t xml:space="preserve"> http://ctru.leeds.ac.uk/heals2/</w:t>
        </w:r>
      </w:hyperlink>
    </w:p>
    <w:p w14:paraId="0ADCD3DA" w14:textId="066E373C" w:rsidR="00C536AD" w:rsidRPr="00FD2FA2" w:rsidRDefault="002E351D" w:rsidP="00876C60">
      <w:pPr>
        <w:spacing w:after="120" w:line="276" w:lineRule="auto"/>
        <w:rPr>
          <w:rFonts w:ascii="OpenDyslexic" w:hAnsi="OpenDyslexic"/>
          <w:sz w:val="22"/>
          <w:szCs w:val="22"/>
        </w:rPr>
      </w:pPr>
      <w:r w:rsidRPr="00FD2FA2">
        <w:rPr>
          <w:rFonts w:ascii="OpenDyslexic" w:hAnsi="OpenDyslexic"/>
          <w:sz w:val="22"/>
          <w:szCs w:val="22"/>
        </w:rPr>
        <w:t>And</w:t>
      </w:r>
      <w:r w:rsidR="00C536AD" w:rsidRPr="00FD2FA2">
        <w:rPr>
          <w:rFonts w:ascii="OpenDyslexic" w:hAnsi="OpenDyslexic"/>
          <w:sz w:val="22"/>
          <w:szCs w:val="22"/>
        </w:rPr>
        <w:t xml:space="preserve"> </w:t>
      </w:r>
      <w:hyperlink r:id="rId25" w:history="1">
        <w:r w:rsidR="00147B0A" w:rsidRPr="00FD2FA2">
          <w:rPr>
            <w:rStyle w:val="Hyperlink"/>
            <w:rFonts w:ascii="OpenDyslexic" w:hAnsi="OpenDyslexic"/>
            <w:sz w:val="22"/>
            <w:szCs w:val="22"/>
          </w:rPr>
          <w:t>https://www.isrctn.com/ISRCTN12417689</w:t>
        </w:r>
      </w:hyperlink>
      <w:r w:rsidR="00147B0A" w:rsidRPr="00FD2FA2">
        <w:rPr>
          <w:rFonts w:ascii="OpenDyslexic" w:hAnsi="OpenDyslexic"/>
          <w:sz w:val="22"/>
          <w:szCs w:val="22"/>
        </w:rPr>
        <w:t xml:space="preserve"> </w:t>
      </w:r>
    </w:p>
    <w:p w14:paraId="1980D439" w14:textId="71CA3D0C" w:rsidR="00A81530" w:rsidRPr="00FD2FA2" w:rsidRDefault="00A81530" w:rsidP="00A81530">
      <w:pPr>
        <w:pStyle w:val="Heading1"/>
        <w:rPr>
          <w:rFonts w:ascii="OpenDyslexic" w:hAnsi="OpenDyslexic"/>
        </w:rPr>
      </w:pPr>
      <w:bookmarkStart w:id="17" w:name="_Toc144723458"/>
      <w:r w:rsidRPr="00FD2FA2">
        <w:rPr>
          <w:rFonts w:ascii="OpenDyslexic" w:hAnsi="OpenDyslexic"/>
        </w:rPr>
        <w:t xml:space="preserve">How will </w:t>
      </w:r>
      <w:r w:rsidR="004C5070" w:rsidRPr="00FD2FA2">
        <w:rPr>
          <w:rFonts w:ascii="OpenDyslexic" w:hAnsi="OpenDyslexic"/>
        </w:rPr>
        <w:t>my</w:t>
      </w:r>
      <w:r w:rsidRPr="00FD2FA2">
        <w:rPr>
          <w:rFonts w:ascii="OpenDyslexic" w:hAnsi="OpenDyslexic"/>
        </w:rPr>
        <w:t xml:space="preserve"> information </w:t>
      </w:r>
      <w:r w:rsidR="004C5070" w:rsidRPr="00FD2FA2">
        <w:rPr>
          <w:rFonts w:ascii="OpenDyslexic" w:hAnsi="OpenDyslexic"/>
        </w:rPr>
        <w:t>be used</w:t>
      </w:r>
      <w:r w:rsidRPr="00FD2FA2">
        <w:rPr>
          <w:rFonts w:ascii="OpenDyslexic" w:hAnsi="OpenDyslexic"/>
        </w:rPr>
        <w:t>?</w:t>
      </w:r>
      <w:bookmarkEnd w:id="17"/>
    </w:p>
    <w:p w14:paraId="75B729F4" w14:textId="50068AE6" w:rsidR="00A81530" w:rsidRPr="00FD2FA2" w:rsidRDefault="00507666" w:rsidP="00515E00">
      <w:pPr>
        <w:spacing w:after="120"/>
        <w:rPr>
          <w:rFonts w:ascii="OpenDyslexic" w:hAnsi="OpenDyslexic"/>
          <w:sz w:val="22"/>
          <w:szCs w:val="22"/>
          <w:lang w:eastAsia="en-GB"/>
        </w:rPr>
      </w:pPr>
      <w:r w:rsidRPr="00FD2FA2">
        <w:rPr>
          <w:rFonts w:ascii="OpenDyslexic" w:hAnsi="OpenDyslexic" w:cs="Arial"/>
          <w:sz w:val="22"/>
          <w:szCs w:val="22"/>
          <w:lang w:eastAsia="en-GB"/>
        </w:rPr>
        <w:t>The Clinical Trials Research Unit at University of Leeds</w:t>
      </w:r>
      <w:r w:rsidRPr="00FD2FA2">
        <w:rPr>
          <w:rFonts w:ascii="OpenDyslexic" w:hAnsi="OpenDyslexic" w:cs="Arial"/>
          <w:b/>
          <w:sz w:val="22"/>
          <w:szCs w:val="22"/>
          <w:lang w:eastAsia="en-GB"/>
        </w:rPr>
        <w:t xml:space="preserve"> </w:t>
      </w:r>
      <w:r w:rsidRPr="00FD2FA2">
        <w:rPr>
          <w:rFonts w:ascii="OpenDyslexic" w:hAnsi="OpenDyslexic" w:cs="Arial"/>
          <w:sz w:val="22"/>
          <w:szCs w:val="22"/>
          <w:lang w:eastAsia="en-GB"/>
        </w:rPr>
        <w:t>(</w:t>
      </w:r>
      <w:hyperlink r:id="rId26" w:history="1">
        <w:r w:rsidRPr="00FD2FA2">
          <w:rPr>
            <w:rStyle w:val="Hyperlink"/>
            <w:rFonts w:ascii="OpenDyslexic" w:hAnsi="OpenDyslexic" w:cs="Arial"/>
            <w:sz w:val="22"/>
            <w:szCs w:val="22"/>
            <w:lang w:eastAsia="en-GB"/>
          </w:rPr>
          <w:t>https://ctru.leeds.ac.uk/</w:t>
        </w:r>
      </w:hyperlink>
      <w:r w:rsidRPr="00FD2FA2">
        <w:rPr>
          <w:rFonts w:ascii="OpenDyslexic" w:hAnsi="OpenDyslexic" w:cs="Arial"/>
          <w:sz w:val="22"/>
          <w:szCs w:val="22"/>
          <w:lang w:eastAsia="en-GB"/>
        </w:rPr>
        <w:t xml:space="preserve">), who are running this study </w:t>
      </w:r>
      <w:r w:rsidR="00A81530" w:rsidRPr="00FD2FA2">
        <w:rPr>
          <w:rFonts w:ascii="OpenDyslexic" w:hAnsi="OpenDyslexic"/>
          <w:sz w:val="22"/>
          <w:szCs w:val="22"/>
        </w:rPr>
        <w:t>will need to use information from you and from your medical records for this research project</w:t>
      </w:r>
      <w:r w:rsidRPr="00FD2FA2">
        <w:rPr>
          <w:rFonts w:ascii="OpenDyslexic" w:hAnsi="OpenDyslexic"/>
          <w:sz w:val="22"/>
          <w:szCs w:val="22"/>
        </w:rPr>
        <w:t xml:space="preserve"> and are responsible for keeping this information secure</w:t>
      </w:r>
      <w:r w:rsidR="00A81530" w:rsidRPr="00FD2FA2">
        <w:rPr>
          <w:rFonts w:ascii="OpenDyslexic" w:hAnsi="OpenDyslexic"/>
          <w:sz w:val="22"/>
          <w:szCs w:val="22"/>
        </w:rPr>
        <w:t>. </w:t>
      </w:r>
    </w:p>
    <w:p w14:paraId="77DE9D2D" w14:textId="77777777" w:rsidR="00A81530" w:rsidRPr="00FD2FA2" w:rsidRDefault="00A81530" w:rsidP="00A81530">
      <w:pPr>
        <w:rPr>
          <w:rFonts w:ascii="OpenDyslexic" w:hAnsi="OpenDyslexic"/>
          <w:sz w:val="22"/>
          <w:szCs w:val="22"/>
        </w:rPr>
      </w:pPr>
      <w:r w:rsidRPr="00FD2FA2">
        <w:rPr>
          <w:rFonts w:ascii="OpenDyslexic" w:hAnsi="OpenDyslexic"/>
          <w:sz w:val="22"/>
          <w:szCs w:val="22"/>
        </w:rPr>
        <w:t xml:space="preserve">This information will include your </w:t>
      </w:r>
    </w:p>
    <w:p w14:paraId="22E17952" w14:textId="4C0CD5BC" w:rsidR="00A81530" w:rsidRPr="00FD2FA2" w:rsidRDefault="00A81530" w:rsidP="00A81530">
      <w:pPr>
        <w:pStyle w:val="ListParagraph"/>
        <w:numPr>
          <w:ilvl w:val="0"/>
          <w:numId w:val="26"/>
        </w:numPr>
        <w:rPr>
          <w:rFonts w:ascii="OpenDyslexic" w:hAnsi="OpenDyslexic"/>
          <w:sz w:val="22"/>
          <w:szCs w:val="22"/>
        </w:rPr>
      </w:pPr>
      <w:r w:rsidRPr="00FD2FA2">
        <w:rPr>
          <w:rFonts w:ascii="OpenDyslexic" w:hAnsi="OpenDyslexic"/>
          <w:sz w:val="22"/>
          <w:szCs w:val="22"/>
        </w:rPr>
        <w:t>Initials</w:t>
      </w:r>
    </w:p>
    <w:p w14:paraId="43DD09D9" w14:textId="77777777" w:rsidR="00A81530" w:rsidRPr="00FD2FA2" w:rsidRDefault="00A81530" w:rsidP="00A81530">
      <w:pPr>
        <w:pStyle w:val="ListParagraph"/>
        <w:numPr>
          <w:ilvl w:val="0"/>
          <w:numId w:val="26"/>
        </w:numPr>
        <w:rPr>
          <w:rFonts w:ascii="OpenDyslexic" w:hAnsi="OpenDyslexic"/>
          <w:sz w:val="22"/>
          <w:szCs w:val="22"/>
        </w:rPr>
      </w:pPr>
      <w:r w:rsidRPr="00FD2FA2">
        <w:rPr>
          <w:rFonts w:ascii="OpenDyslexic" w:hAnsi="OpenDyslexic"/>
          <w:sz w:val="22"/>
          <w:szCs w:val="22"/>
        </w:rPr>
        <w:t>NHS number</w:t>
      </w:r>
    </w:p>
    <w:p w14:paraId="4783AC53" w14:textId="54E4BEE6" w:rsidR="00A81530" w:rsidRPr="00FD2FA2" w:rsidRDefault="00A81530" w:rsidP="00A81530">
      <w:pPr>
        <w:pStyle w:val="ListParagraph"/>
        <w:numPr>
          <w:ilvl w:val="0"/>
          <w:numId w:val="26"/>
        </w:numPr>
        <w:rPr>
          <w:rFonts w:ascii="OpenDyslexic" w:hAnsi="OpenDyslexic"/>
          <w:sz w:val="22"/>
          <w:szCs w:val="22"/>
        </w:rPr>
      </w:pPr>
      <w:r w:rsidRPr="00FD2FA2">
        <w:rPr>
          <w:rFonts w:ascii="OpenDyslexic" w:hAnsi="OpenDyslexic"/>
          <w:sz w:val="22"/>
          <w:szCs w:val="22"/>
        </w:rPr>
        <w:t>Name</w:t>
      </w:r>
      <w:r w:rsidR="009700F0" w:rsidRPr="00FD2FA2">
        <w:rPr>
          <w:rFonts w:ascii="OpenDyslexic" w:hAnsi="OpenDyslexic"/>
          <w:sz w:val="22"/>
          <w:szCs w:val="22"/>
        </w:rPr>
        <w:t xml:space="preserve"> and date of birth</w:t>
      </w:r>
    </w:p>
    <w:p w14:paraId="04C727B9" w14:textId="77777777" w:rsidR="00A81530" w:rsidRPr="00FD2FA2" w:rsidRDefault="00A81530" w:rsidP="00515E00">
      <w:pPr>
        <w:pStyle w:val="ListParagraph"/>
        <w:numPr>
          <w:ilvl w:val="0"/>
          <w:numId w:val="26"/>
        </w:numPr>
        <w:spacing w:after="120"/>
        <w:ind w:left="714" w:hanging="357"/>
        <w:rPr>
          <w:rFonts w:ascii="OpenDyslexic" w:hAnsi="OpenDyslexic"/>
          <w:sz w:val="22"/>
          <w:szCs w:val="22"/>
        </w:rPr>
      </w:pPr>
      <w:r w:rsidRPr="00FD2FA2">
        <w:rPr>
          <w:rFonts w:ascii="OpenDyslexic" w:hAnsi="OpenDyslexic"/>
          <w:sz w:val="22"/>
          <w:szCs w:val="22"/>
        </w:rPr>
        <w:t>contact details (address, telephone number, email address)</w:t>
      </w:r>
    </w:p>
    <w:p w14:paraId="0DE75BD9" w14:textId="3C286CDF" w:rsidR="00A81530" w:rsidRPr="00FD2FA2" w:rsidRDefault="00A81530" w:rsidP="00A81530">
      <w:pPr>
        <w:rPr>
          <w:rFonts w:ascii="OpenDyslexic" w:hAnsi="OpenDyslexic"/>
          <w:sz w:val="22"/>
          <w:szCs w:val="22"/>
        </w:rPr>
      </w:pPr>
      <w:r w:rsidRPr="00FD2FA2">
        <w:rPr>
          <w:rFonts w:ascii="OpenDyslexic" w:hAnsi="OpenDyslexic"/>
          <w:sz w:val="22"/>
          <w:szCs w:val="22"/>
        </w:rPr>
        <w:t>People will use this information to do the research or to check your records to make sure that the research is being done properly. People who do not need to know who you are will not be able to see your name or contact details. Your data will have a code number instead. We will keep all information about you safe and secure</w:t>
      </w:r>
      <w:r w:rsidR="00BB0F60" w:rsidRPr="00FD2FA2">
        <w:rPr>
          <w:rFonts w:ascii="OpenDyslexic" w:hAnsi="OpenDyslexic"/>
          <w:sz w:val="22"/>
          <w:szCs w:val="22"/>
        </w:rPr>
        <w:t>.</w:t>
      </w:r>
    </w:p>
    <w:p w14:paraId="03462722" w14:textId="77777777" w:rsidR="0022016A" w:rsidRDefault="0022016A" w:rsidP="00BB0F60"/>
    <w:p w14:paraId="2629AF74" w14:textId="2C2E3223" w:rsidR="00BB0F60" w:rsidRPr="00FD2FA2" w:rsidRDefault="00BB0F60" w:rsidP="00BB0F60">
      <w:pPr>
        <w:rPr>
          <w:rFonts w:ascii="OpenDyslexic" w:hAnsi="OpenDyslexic"/>
          <w:b/>
          <w:bCs/>
          <w:sz w:val="22"/>
          <w:szCs w:val="22"/>
        </w:rPr>
      </w:pPr>
      <w:r w:rsidRPr="00FD2FA2">
        <w:rPr>
          <w:rFonts w:ascii="OpenDyslexic" w:hAnsi="OpenDyslexic"/>
          <w:b/>
          <w:bCs/>
          <w:sz w:val="22"/>
          <w:szCs w:val="22"/>
        </w:rPr>
        <w:t>Photographs</w:t>
      </w:r>
    </w:p>
    <w:p w14:paraId="75E577B5" w14:textId="6C363101" w:rsidR="00BB0F60" w:rsidRPr="00FD2FA2" w:rsidRDefault="00BB0F60" w:rsidP="00BB0F60">
      <w:pPr>
        <w:rPr>
          <w:rFonts w:ascii="OpenDyslexic" w:hAnsi="OpenDyslexic"/>
          <w:sz w:val="22"/>
          <w:szCs w:val="22"/>
        </w:rPr>
      </w:pPr>
      <w:r w:rsidRPr="00FD2FA2">
        <w:rPr>
          <w:rFonts w:ascii="OpenDyslexic" w:hAnsi="OpenDyslexic"/>
          <w:sz w:val="22"/>
          <w:szCs w:val="22"/>
        </w:rPr>
        <w:t>All pictures will be transferred securely to CTRU and will not be stored at the hospital or shared without your permission. The photographs will contain your initials, date of birth and study number only. The research team will check you are happy before each photograph is taken and you may decline to have a photograph taken at any time during follow up</w:t>
      </w:r>
      <w:r w:rsidR="004956B7" w:rsidRPr="00FD2FA2">
        <w:rPr>
          <w:rFonts w:ascii="OpenDyslexic" w:hAnsi="OpenDyslexic"/>
          <w:sz w:val="22"/>
          <w:szCs w:val="22"/>
        </w:rPr>
        <w:t>.</w:t>
      </w:r>
    </w:p>
    <w:p w14:paraId="35D2DB18" w14:textId="77777777" w:rsidR="00A81530" w:rsidRPr="00FD2FA2" w:rsidRDefault="00A81530" w:rsidP="00A81530">
      <w:pPr>
        <w:rPr>
          <w:rFonts w:ascii="OpenDyslexic" w:hAnsi="OpenDyslexic"/>
          <w:sz w:val="22"/>
          <w:szCs w:val="22"/>
        </w:rPr>
      </w:pPr>
    </w:p>
    <w:p w14:paraId="120FF61A" w14:textId="50E62A9A" w:rsidR="00B3796A" w:rsidRPr="00FD2FA2" w:rsidRDefault="00B3796A" w:rsidP="00920496">
      <w:pPr>
        <w:pStyle w:val="BodyText"/>
        <w:spacing w:line="276" w:lineRule="auto"/>
        <w:jc w:val="left"/>
        <w:rPr>
          <w:rFonts w:ascii="OpenDyslexic" w:hAnsi="OpenDyslexic"/>
          <w:color w:val="auto"/>
          <w:sz w:val="22"/>
          <w:szCs w:val="22"/>
        </w:rPr>
      </w:pPr>
      <w:r w:rsidRPr="00FD2FA2">
        <w:rPr>
          <w:rFonts w:ascii="OpenDyslexic" w:hAnsi="OpenDyslexic"/>
          <w:color w:val="auto"/>
          <w:sz w:val="22"/>
          <w:szCs w:val="22"/>
        </w:rPr>
        <w:t xml:space="preserve">Your </w:t>
      </w:r>
      <w:r w:rsidRPr="00FD2FA2">
        <w:rPr>
          <w:rFonts w:ascii="OpenDyslexic" w:hAnsi="OpenDyslexic"/>
          <w:b/>
          <w:color w:val="auto"/>
          <w:sz w:val="22"/>
          <w:szCs w:val="22"/>
        </w:rPr>
        <w:t>GP, and the other doctors involved in your healthcare, will be informed</w:t>
      </w:r>
      <w:r w:rsidRPr="00FD2FA2">
        <w:rPr>
          <w:rFonts w:ascii="OpenDyslexic" w:hAnsi="OpenDyslexic"/>
          <w:color w:val="auto"/>
          <w:sz w:val="22"/>
          <w:szCs w:val="22"/>
        </w:rPr>
        <w:t xml:space="preserve"> of your participation in this study. This is because they might need to know you took part when they treat you for anything in future.</w:t>
      </w:r>
    </w:p>
    <w:p w14:paraId="6215FE95" w14:textId="4D3F89FE" w:rsidR="0086464D" w:rsidRPr="00FD2FA2" w:rsidRDefault="0086464D" w:rsidP="00F87C8A">
      <w:pPr>
        <w:pStyle w:val="BodyText"/>
        <w:spacing w:line="276" w:lineRule="auto"/>
        <w:jc w:val="left"/>
        <w:rPr>
          <w:rFonts w:ascii="OpenDyslexic" w:hAnsi="OpenDyslexic"/>
          <w:color w:val="auto"/>
          <w:sz w:val="22"/>
          <w:szCs w:val="22"/>
        </w:rPr>
      </w:pPr>
      <w:r w:rsidRPr="00FD2FA2">
        <w:rPr>
          <w:rFonts w:ascii="OpenDyslexic" w:hAnsi="OpenDyslexic"/>
          <w:color w:val="auto"/>
          <w:sz w:val="22"/>
          <w:szCs w:val="22"/>
        </w:rPr>
        <w:lastRenderedPageBreak/>
        <w:t xml:space="preserve">We may also </w:t>
      </w:r>
      <w:r w:rsidRPr="00FD2FA2">
        <w:rPr>
          <w:rFonts w:ascii="OpenDyslexic" w:hAnsi="OpenDyslexic"/>
          <w:b/>
          <w:color w:val="auto"/>
          <w:sz w:val="22"/>
          <w:szCs w:val="22"/>
        </w:rPr>
        <w:t>need to contact your GP</w:t>
      </w:r>
      <w:r w:rsidRPr="00FD2FA2">
        <w:rPr>
          <w:rFonts w:ascii="OpenDyslexic" w:hAnsi="OpenDyslexic"/>
          <w:color w:val="auto"/>
          <w:sz w:val="22"/>
          <w:szCs w:val="22"/>
        </w:rPr>
        <w:t xml:space="preserve"> </w:t>
      </w:r>
      <w:r w:rsidRPr="00FD2FA2">
        <w:rPr>
          <w:rFonts w:ascii="OpenDyslexic" w:hAnsi="OpenDyslexic"/>
          <w:b/>
          <w:color w:val="auto"/>
          <w:sz w:val="22"/>
          <w:szCs w:val="22"/>
        </w:rPr>
        <w:t>and other doctors</w:t>
      </w:r>
      <w:r w:rsidRPr="00FD2FA2">
        <w:rPr>
          <w:rFonts w:ascii="OpenDyslexic" w:hAnsi="OpenDyslexic"/>
          <w:color w:val="auto"/>
          <w:sz w:val="22"/>
          <w:szCs w:val="22"/>
        </w:rPr>
        <w:t xml:space="preserve"> involved in your healthcare if you have not had any trial visits or questionnaires for a while, to check you are still OK to take part in the study.</w:t>
      </w:r>
    </w:p>
    <w:p w14:paraId="75099961" w14:textId="64F5D4FD" w:rsidR="0086464D" w:rsidRPr="00FD2FA2" w:rsidRDefault="0086464D" w:rsidP="00F87C8A">
      <w:pPr>
        <w:spacing w:after="120" w:line="276" w:lineRule="auto"/>
        <w:rPr>
          <w:rFonts w:ascii="OpenDyslexic" w:hAnsi="OpenDyslexic" w:cs="Arial"/>
          <w:sz w:val="22"/>
          <w:szCs w:val="22"/>
        </w:rPr>
      </w:pPr>
      <w:r w:rsidRPr="00FD2FA2">
        <w:rPr>
          <w:rFonts w:ascii="OpenDyslexic" w:hAnsi="OpenDyslexic" w:cs="Arial"/>
          <w:sz w:val="22"/>
          <w:szCs w:val="22"/>
        </w:rPr>
        <w:t xml:space="preserve">Your </w:t>
      </w:r>
      <w:r w:rsidRPr="00FD2FA2">
        <w:rPr>
          <w:rFonts w:ascii="OpenDyslexic" w:hAnsi="OpenDyslexic" w:cs="Arial"/>
          <w:b/>
          <w:sz w:val="22"/>
          <w:szCs w:val="22"/>
        </w:rPr>
        <w:t>healthcare records may be looked at by authorised individuals</w:t>
      </w:r>
      <w:r w:rsidRPr="00FD2FA2">
        <w:rPr>
          <w:rFonts w:ascii="OpenDyslexic" w:hAnsi="OpenDyslexic" w:cs="Arial"/>
          <w:sz w:val="22"/>
          <w:szCs w:val="22"/>
        </w:rPr>
        <w:t xml:space="preserve"> from the research team, University of Leeds (the study Sponsor), the regulatory authorities or other authorised bodies to check that the study is being carried out correctly. This will only be done in line with your hospital’s policies to ensure your records are secure. </w:t>
      </w:r>
    </w:p>
    <w:p w14:paraId="383C87F1" w14:textId="7602F237" w:rsidR="004A0CCC" w:rsidRPr="00FD2FA2" w:rsidRDefault="004A0CCC" w:rsidP="00FC706C">
      <w:pPr>
        <w:spacing w:before="120" w:after="120" w:line="276" w:lineRule="auto"/>
        <w:rPr>
          <w:rFonts w:ascii="OpenDyslexic" w:hAnsi="OpenDyslexic" w:cs="Arial"/>
          <w:sz w:val="22"/>
          <w:szCs w:val="22"/>
        </w:rPr>
      </w:pPr>
      <w:r w:rsidRPr="00FD2FA2">
        <w:rPr>
          <w:rFonts w:ascii="OpenDyslexic" w:hAnsi="OpenDyslexic" w:cs="Arial"/>
          <w:sz w:val="22"/>
          <w:szCs w:val="22"/>
        </w:rPr>
        <w:t xml:space="preserve">To comply with laws and other </w:t>
      </w:r>
      <w:r w:rsidRPr="00FD2FA2">
        <w:rPr>
          <w:rFonts w:ascii="OpenDyslexic" w:hAnsi="OpenDyslexic" w:cs="Arial"/>
          <w:sz w:val="22"/>
          <w:szCs w:val="22"/>
          <w:lang w:eastAsia="en-GB"/>
        </w:rPr>
        <w:t>rules</w:t>
      </w:r>
      <w:r w:rsidRPr="00FD2FA2">
        <w:rPr>
          <w:rFonts w:ascii="OpenDyslexic" w:hAnsi="OpenDyslexic" w:cs="Arial"/>
          <w:sz w:val="22"/>
          <w:szCs w:val="22"/>
        </w:rPr>
        <w:t xml:space="preserve"> about research, we need to keep your identifiable information until at least </w:t>
      </w:r>
      <w:r w:rsidR="009111B7" w:rsidRPr="00FD2FA2">
        <w:rPr>
          <w:rFonts w:ascii="OpenDyslexic" w:hAnsi="OpenDyslexic" w:cs="Arial"/>
          <w:sz w:val="22"/>
          <w:szCs w:val="22"/>
        </w:rPr>
        <w:t>5 years</w:t>
      </w:r>
      <w:r w:rsidRPr="00FD2FA2">
        <w:rPr>
          <w:rFonts w:ascii="OpenDyslexic" w:hAnsi="OpenDyslexic" w:cs="Arial"/>
          <w:sz w:val="22"/>
          <w:szCs w:val="22"/>
        </w:rPr>
        <w:t xml:space="preserve"> after the study has finished.</w:t>
      </w:r>
    </w:p>
    <w:p w14:paraId="45F8D95B" w14:textId="4C4D5D62" w:rsidR="004A0CCC" w:rsidRPr="00FD2FA2" w:rsidRDefault="004A0CCC" w:rsidP="00FC706C">
      <w:pPr>
        <w:spacing w:before="120" w:after="120" w:line="276" w:lineRule="auto"/>
        <w:rPr>
          <w:rFonts w:ascii="OpenDyslexic" w:hAnsi="OpenDyslexic" w:cs="Arial"/>
          <w:sz w:val="22"/>
          <w:szCs w:val="22"/>
        </w:rPr>
      </w:pPr>
      <w:r w:rsidRPr="00FD2FA2">
        <w:rPr>
          <w:rFonts w:ascii="OpenDyslexic" w:hAnsi="OpenDyslexic" w:cs="Arial"/>
          <w:sz w:val="22"/>
          <w:szCs w:val="22"/>
          <w:lang w:eastAsia="en-GB"/>
        </w:rPr>
        <w:t xml:space="preserve">We will sometimes need to share your information with people outside the University of Leeds. This is so that we can run the study, keep you and others safe, comply with laws and other rules around research, and support further research in the public interest. We will never sell your information, or pass it on to people who will sell it. Information that we share will never be used to make decisions about future services available to you, such as insurance. </w:t>
      </w:r>
    </w:p>
    <w:p w14:paraId="6EA8D63D" w14:textId="3267F91E" w:rsidR="004E2FA1" w:rsidRPr="00FD2FA2" w:rsidRDefault="004E2FA1" w:rsidP="004E2FA1">
      <w:pPr>
        <w:pStyle w:val="Heading1"/>
        <w:rPr>
          <w:rFonts w:ascii="OpenDyslexic" w:hAnsi="OpenDyslexic"/>
        </w:rPr>
      </w:pPr>
      <w:bookmarkStart w:id="18" w:name="_Toc144723459"/>
      <w:r w:rsidRPr="00FD2FA2">
        <w:rPr>
          <w:rFonts w:ascii="OpenDyslexic" w:hAnsi="OpenDyslexic"/>
        </w:rPr>
        <w:t>What are my choices about how my information is used?</w:t>
      </w:r>
      <w:bookmarkEnd w:id="18"/>
    </w:p>
    <w:p w14:paraId="59CCC904" w14:textId="09035B4C" w:rsidR="004E2FA1" w:rsidRPr="00FD2FA2" w:rsidRDefault="004E2FA1" w:rsidP="004E2FA1">
      <w:pPr>
        <w:rPr>
          <w:rFonts w:ascii="OpenDyslexic" w:hAnsi="OpenDyslexic"/>
          <w:sz w:val="22"/>
          <w:szCs w:val="22"/>
        </w:rPr>
      </w:pPr>
      <w:r w:rsidRPr="00FD2FA2">
        <w:rPr>
          <w:rFonts w:ascii="OpenDyslexic" w:hAnsi="OpenDyslexic"/>
          <w:sz w:val="22"/>
          <w:szCs w:val="22"/>
        </w:rPr>
        <w:t>You can stop being part of the study at any time, without giving a reason, but we will keep information about you that we already have</w:t>
      </w:r>
      <w:r w:rsidR="00507666" w:rsidRPr="00FD2FA2">
        <w:rPr>
          <w:rFonts w:ascii="OpenDyslexic" w:hAnsi="OpenDyslexic"/>
          <w:sz w:val="22"/>
          <w:szCs w:val="22"/>
        </w:rPr>
        <w:t xml:space="preserve"> </w:t>
      </w:r>
      <w:r w:rsidR="00507666" w:rsidRPr="00FD2FA2">
        <w:rPr>
          <w:rFonts w:ascii="OpenDyslexic" w:hAnsi="OpenDyslexic" w:cs="Arial"/>
          <w:sz w:val="22"/>
          <w:szCs w:val="22"/>
        </w:rPr>
        <w:t>to make sure the research is still reliable and include it in the study analysis.</w:t>
      </w:r>
    </w:p>
    <w:p w14:paraId="4C590B95" w14:textId="59B00C19" w:rsidR="004E2FA1" w:rsidRPr="00FD2FA2" w:rsidRDefault="004E2FA1" w:rsidP="004E2FA1">
      <w:pPr>
        <w:rPr>
          <w:rFonts w:ascii="OpenDyslexic" w:hAnsi="OpenDyslexic"/>
          <w:sz w:val="22"/>
          <w:szCs w:val="22"/>
        </w:rPr>
      </w:pPr>
      <w:r w:rsidRPr="00FD2FA2">
        <w:rPr>
          <w:rFonts w:ascii="OpenDyslexic" w:hAnsi="OpenDyslexic"/>
          <w:sz w:val="22"/>
          <w:szCs w:val="22"/>
        </w:rPr>
        <w:t>If you choose to stop taking part in the study, we would like to continue collecting information about your health from your hospital</w:t>
      </w:r>
      <w:r w:rsidR="00016BAC" w:rsidRPr="00FD2FA2">
        <w:rPr>
          <w:rFonts w:ascii="OpenDyslexic" w:hAnsi="OpenDyslexic"/>
          <w:sz w:val="22"/>
          <w:szCs w:val="22"/>
        </w:rPr>
        <w:t xml:space="preserve"> and/or</w:t>
      </w:r>
      <w:r w:rsidRPr="00FD2FA2">
        <w:rPr>
          <w:rFonts w:ascii="OpenDyslexic" w:hAnsi="OpenDyslexic"/>
          <w:sz w:val="22"/>
          <w:szCs w:val="22"/>
        </w:rPr>
        <w:t xml:space="preserve"> your GP</w:t>
      </w:r>
      <w:r w:rsidR="00016BAC" w:rsidRPr="00FD2FA2">
        <w:rPr>
          <w:rFonts w:ascii="OpenDyslexic" w:hAnsi="OpenDyslexic"/>
          <w:sz w:val="22"/>
          <w:szCs w:val="22"/>
        </w:rPr>
        <w:t xml:space="preserve"> to help ensure the results of the study are valid</w:t>
      </w:r>
      <w:r w:rsidRPr="00FD2FA2">
        <w:rPr>
          <w:rFonts w:ascii="OpenDyslexic" w:hAnsi="OpenDyslexic"/>
          <w:sz w:val="22"/>
          <w:szCs w:val="22"/>
        </w:rPr>
        <w:t>. If you do not want this to happen, tell us and we will stop.</w:t>
      </w:r>
    </w:p>
    <w:p w14:paraId="2583F9B5" w14:textId="398AE2AD" w:rsidR="004E2FA1" w:rsidRPr="00FD2FA2" w:rsidRDefault="004E2FA1" w:rsidP="004E2FA1">
      <w:pPr>
        <w:rPr>
          <w:rFonts w:ascii="OpenDyslexic" w:hAnsi="OpenDyslexic"/>
          <w:sz w:val="22"/>
          <w:szCs w:val="22"/>
        </w:rPr>
      </w:pPr>
      <w:r w:rsidRPr="00FD2FA2">
        <w:rPr>
          <w:rFonts w:ascii="OpenDyslexic" w:hAnsi="OpenDyslexic"/>
          <w:sz w:val="22"/>
          <w:szCs w:val="22"/>
        </w:rPr>
        <w:t>We need to manage your records in specific ways for the research to be reliable</w:t>
      </w:r>
      <w:r w:rsidR="004A0CCC" w:rsidRPr="00FD2FA2">
        <w:rPr>
          <w:rFonts w:ascii="OpenDyslexic" w:hAnsi="OpenDyslexic"/>
          <w:sz w:val="22"/>
          <w:szCs w:val="22"/>
        </w:rPr>
        <w:t xml:space="preserve"> as it</w:t>
      </w:r>
      <w:r w:rsidR="004A0CCC" w:rsidRPr="00FD2FA2">
        <w:rPr>
          <w:rFonts w:ascii="OpenDyslexic" w:hAnsi="OpenDyslexic" w:cs="Arial"/>
          <w:sz w:val="22"/>
          <w:szCs w:val="22"/>
        </w:rPr>
        <w:t xml:space="preserve"> is being done in the public interest</w:t>
      </w:r>
      <w:r w:rsidRPr="00FD2FA2">
        <w:rPr>
          <w:rFonts w:ascii="OpenDyslexic" w:hAnsi="OpenDyslexic"/>
          <w:sz w:val="22"/>
          <w:szCs w:val="22"/>
        </w:rPr>
        <w:t>. This means that we won’t be able to let you see or change the data we hold about you.</w:t>
      </w:r>
    </w:p>
    <w:p w14:paraId="4826A77D" w14:textId="6F3E817C" w:rsidR="004E2FA1" w:rsidRPr="00FD2FA2" w:rsidRDefault="004E2FA1" w:rsidP="004E2FA1">
      <w:pPr>
        <w:rPr>
          <w:rFonts w:ascii="OpenDyslexic" w:hAnsi="OpenDyslexic"/>
          <w:sz w:val="22"/>
          <w:szCs w:val="22"/>
        </w:rPr>
      </w:pPr>
      <w:r w:rsidRPr="00FD2FA2">
        <w:rPr>
          <w:rFonts w:ascii="OpenDyslexic" w:hAnsi="OpenDyslexic"/>
          <w:sz w:val="22"/>
          <w:szCs w:val="22"/>
        </w:rPr>
        <w:t>If you agree to take part in this study, you will have the option to take part in future research using your data saved from this study.</w:t>
      </w:r>
      <w:r w:rsidR="004C5070" w:rsidRPr="00FD2FA2">
        <w:rPr>
          <w:rFonts w:ascii="OpenDyslexic" w:hAnsi="OpenDyslexic"/>
          <w:sz w:val="22"/>
          <w:szCs w:val="22"/>
        </w:rPr>
        <w:t xml:space="preserve"> </w:t>
      </w:r>
      <w:r w:rsidR="004C5070" w:rsidRPr="00FD2FA2">
        <w:rPr>
          <w:rFonts w:ascii="OpenDyslexic" w:hAnsi="OpenDyslexic" w:cs="Arial"/>
          <w:sz w:val="22"/>
          <w:szCs w:val="22"/>
          <w:lang w:eastAsia="en-GB"/>
        </w:rPr>
        <w:t xml:space="preserve">We will only do this </w:t>
      </w:r>
      <w:r w:rsidR="004C5070" w:rsidRPr="00FD2FA2">
        <w:rPr>
          <w:rFonts w:ascii="OpenDyslexic" w:hAnsi="OpenDyslexic" w:cs="Arial"/>
          <w:sz w:val="22"/>
          <w:szCs w:val="22"/>
          <w:lang w:eastAsia="en-GB"/>
        </w:rPr>
        <w:lastRenderedPageBreak/>
        <w:t>for worthwhile research projects with all appropriate ethical approvals. If people outside the original study team are involved, they will only receive the minimum information needed for the new project, and they will not receive any clearly identifiable information (such as your name</w:t>
      </w:r>
      <w:r w:rsidR="00CD3E96" w:rsidRPr="00FD2FA2">
        <w:rPr>
          <w:rFonts w:ascii="OpenDyslexic" w:hAnsi="OpenDyslexic" w:cs="Arial"/>
          <w:sz w:val="22"/>
          <w:szCs w:val="22"/>
          <w:lang w:eastAsia="en-GB"/>
        </w:rPr>
        <w:t>).</w:t>
      </w:r>
    </w:p>
    <w:p w14:paraId="6F5C2957" w14:textId="77777777" w:rsidR="00C536AD" w:rsidRPr="00400B1C" w:rsidRDefault="00C536AD" w:rsidP="00C536AD">
      <w:pPr>
        <w:pStyle w:val="Heading1"/>
        <w:numPr>
          <w:ilvl w:val="0"/>
          <w:numId w:val="0"/>
        </w:numPr>
        <w:rPr>
          <w:sz w:val="22"/>
          <w:szCs w:val="22"/>
        </w:rPr>
      </w:pPr>
    </w:p>
    <w:p w14:paraId="13D9F5A6" w14:textId="77777777" w:rsidR="001C6147" w:rsidRPr="00FD2FA2" w:rsidRDefault="001C6147" w:rsidP="00F40C0C">
      <w:pPr>
        <w:pStyle w:val="Heading1"/>
        <w:rPr>
          <w:rFonts w:ascii="OpenDyslexic" w:hAnsi="OpenDyslexic"/>
        </w:rPr>
      </w:pPr>
      <w:bookmarkStart w:id="19" w:name="_Toc142487313"/>
      <w:bookmarkStart w:id="20" w:name="_Toc142490778"/>
      <w:bookmarkStart w:id="21" w:name="_Toc142487314"/>
      <w:bookmarkStart w:id="22" w:name="_Toc142490779"/>
      <w:bookmarkStart w:id="23" w:name="_Toc142487315"/>
      <w:bookmarkStart w:id="24" w:name="_Toc142490780"/>
      <w:bookmarkStart w:id="25" w:name="_Toc142487316"/>
      <w:bookmarkStart w:id="26" w:name="_Toc142490781"/>
      <w:bookmarkStart w:id="27" w:name="_Toc142478115"/>
      <w:bookmarkStart w:id="28" w:name="_Toc142487317"/>
      <w:bookmarkStart w:id="29" w:name="_Toc142490782"/>
      <w:bookmarkStart w:id="30" w:name="_Toc142478116"/>
      <w:bookmarkStart w:id="31" w:name="_Toc142487318"/>
      <w:bookmarkStart w:id="32" w:name="_Toc142490783"/>
      <w:bookmarkStart w:id="33" w:name="_Toc142478117"/>
      <w:bookmarkStart w:id="34" w:name="_Toc142487319"/>
      <w:bookmarkStart w:id="35" w:name="_Toc142490784"/>
      <w:bookmarkStart w:id="36" w:name="_Toc142478118"/>
      <w:bookmarkStart w:id="37" w:name="_Toc142487320"/>
      <w:bookmarkStart w:id="38" w:name="_Toc142490785"/>
      <w:bookmarkStart w:id="39" w:name="_Toc142478119"/>
      <w:bookmarkStart w:id="40" w:name="_Toc142487321"/>
      <w:bookmarkStart w:id="41" w:name="_Toc142490786"/>
      <w:bookmarkStart w:id="42" w:name="_Toc14472346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FD2FA2">
        <w:rPr>
          <w:rFonts w:ascii="OpenDyslexic" w:hAnsi="OpenDyslexic"/>
        </w:rPr>
        <w:t>What will happen to the results of the research study?</w:t>
      </w:r>
      <w:bookmarkEnd w:id="42"/>
    </w:p>
    <w:p w14:paraId="08EC140B" w14:textId="22E9DCD4" w:rsidR="00581A87" w:rsidRPr="00FD2FA2" w:rsidRDefault="00906086" w:rsidP="00400B1C">
      <w:pPr>
        <w:spacing w:after="120"/>
        <w:rPr>
          <w:rFonts w:ascii="OpenDyslexic" w:hAnsi="OpenDyslexic"/>
          <w:sz w:val="22"/>
          <w:szCs w:val="22"/>
        </w:rPr>
      </w:pPr>
      <w:r w:rsidRPr="00FD2FA2">
        <w:rPr>
          <w:rFonts w:ascii="OpenDyslexic" w:hAnsi="OpenDyslexic"/>
          <w:sz w:val="22"/>
          <w:szCs w:val="22"/>
        </w:rPr>
        <w:t xml:space="preserve">When the study is complete the results will be published in a medical journal, but no individual </w:t>
      </w:r>
      <w:r w:rsidR="00462603" w:rsidRPr="00FD2FA2">
        <w:rPr>
          <w:rFonts w:ascii="OpenDyslexic" w:hAnsi="OpenDyslexic"/>
          <w:sz w:val="22"/>
          <w:szCs w:val="22"/>
        </w:rPr>
        <w:t>participant</w:t>
      </w:r>
      <w:r w:rsidRPr="00FD2FA2">
        <w:rPr>
          <w:rFonts w:ascii="OpenDyslexic" w:hAnsi="OpenDyslexic"/>
          <w:sz w:val="22"/>
          <w:szCs w:val="22"/>
        </w:rPr>
        <w:t xml:space="preserve">s will be identified. </w:t>
      </w:r>
      <w:r w:rsidR="00F146C1" w:rsidRPr="00FD2FA2">
        <w:rPr>
          <w:rFonts w:ascii="OpenDyslexic" w:hAnsi="OpenDyslexic"/>
          <w:sz w:val="22"/>
          <w:szCs w:val="22"/>
        </w:rPr>
        <w:t xml:space="preserve">You can find out the results of the study on our website </w:t>
      </w:r>
      <w:hyperlink r:id="rId27" w:history="1">
        <w:r w:rsidR="002E351D" w:rsidRPr="00FD2FA2">
          <w:rPr>
            <w:rStyle w:val="Hyperlink"/>
            <w:rFonts w:ascii="OpenDyslexic" w:hAnsi="OpenDyslexic"/>
            <w:sz w:val="22"/>
            <w:szCs w:val="22"/>
          </w:rPr>
          <w:t xml:space="preserve"> http://ctru.leeds.ac.uk/heals2/</w:t>
        </w:r>
      </w:hyperlink>
      <w:r w:rsidR="002E351D" w:rsidRPr="00FD2FA2">
        <w:rPr>
          <w:rFonts w:ascii="OpenDyslexic" w:hAnsi="OpenDyslexic"/>
          <w:sz w:val="22"/>
          <w:szCs w:val="22"/>
        </w:rPr>
        <w:t xml:space="preserve"> or by scanning the code below </w:t>
      </w:r>
      <w:r w:rsidR="00F146C1" w:rsidRPr="00FD2FA2">
        <w:rPr>
          <w:rFonts w:ascii="OpenDyslexic" w:hAnsi="OpenDyslexic"/>
          <w:sz w:val="22"/>
          <w:szCs w:val="22"/>
        </w:rPr>
        <w:t xml:space="preserve">or the NIHR journals website </w:t>
      </w:r>
      <w:hyperlink r:id="rId28" w:anchor="/" w:history="1">
        <w:r w:rsidR="002E351D" w:rsidRPr="00FD2FA2">
          <w:rPr>
            <w:rStyle w:val="Hyperlink"/>
            <w:rFonts w:ascii="OpenDyslexic" w:hAnsi="OpenDyslexic"/>
            <w:sz w:val="22"/>
            <w:szCs w:val="22"/>
          </w:rPr>
          <w:t xml:space="preserve">https://www.journalslibrary.nihr.ac.uk/#/ </w:t>
        </w:r>
      </w:hyperlink>
      <w:r w:rsidR="00F146C1" w:rsidRPr="00FD2FA2">
        <w:rPr>
          <w:rFonts w:ascii="OpenDyslexic" w:hAnsi="OpenDyslexic"/>
          <w:sz w:val="22"/>
          <w:szCs w:val="22"/>
        </w:rPr>
        <w:t xml:space="preserve"> (this website also has a ‘notify me’ option)</w:t>
      </w:r>
      <w:r w:rsidR="00970FC2" w:rsidRPr="00FD2FA2">
        <w:rPr>
          <w:rFonts w:ascii="OpenDyslexic" w:hAnsi="OpenDyslexic"/>
          <w:sz w:val="22"/>
          <w:szCs w:val="22"/>
        </w:rPr>
        <w:t xml:space="preserve">. </w:t>
      </w:r>
      <w:bookmarkStart w:id="43" w:name="_Toc142470778"/>
      <w:bookmarkStart w:id="44" w:name="_Toc142471296"/>
      <w:bookmarkStart w:id="45" w:name="_Toc142473424"/>
      <w:bookmarkStart w:id="46" w:name="_Toc142474995"/>
      <w:bookmarkStart w:id="47" w:name="_Toc142476476"/>
      <w:bookmarkStart w:id="48" w:name="_Toc142476951"/>
      <w:bookmarkStart w:id="49" w:name="_Toc142477195"/>
      <w:bookmarkStart w:id="50" w:name="_Toc142477302"/>
      <w:bookmarkEnd w:id="43"/>
      <w:bookmarkEnd w:id="44"/>
      <w:bookmarkEnd w:id="45"/>
      <w:bookmarkEnd w:id="46"/>
      <w:bookmarkEnd w:id="47"/>
      <w:bookmarkEnd w:id="48"/>
      <w:bookmarkEnd w:id="49"/>
      <w:bookmarkEnd w:id="50"/>
    </w:p>
    <w:p w14:paraId="346EAB6E" w14:textId="5B5AC380" w:rsidR="002E351D" w:rsidRDefault="002E351D" w:rsidP="00400B1C">
      <w:pPr>
        <w:spacing w:after="120"/>
        <w:rPr>
          <w:rFonts w:cs="Arial"/>
          <w:bCs/>
          <w:szCs w:val="22"/>
        </w:rPr>
      </w:pPr>
    </w:p>
    <w:p w14:paraId="562E6BB2" w14:textId="295953BC" w:rsidR="00603BA7" w:rsidRPr="00457418" w:rsidRDefault="002E351D" w:rsidP="00457418">
      <w:pPr>
        <w:spacing w:after="120"/>
        <w:rPr>
          <w:bCs/>
        </w:rPr>
      </w:pPr>
      <w:r>
        <w:rPr>
          <w:rFonts w:cstheme="minorHAnsi"/>
          <w:noProof/>
          <w:sz w:val="20"/>
          <w:szCs w:val="18"/>
          <w:lang w:eastAsia="en-GB"/>
        </w:rPr>
        <w:drawing>
          <wp:inline distT="0" distB="0" distL="0" distR="0" wp14:anchorId="29CB5E79" wp14:editId="79F4180D">
            <wp:extent cx="1000125" cy="1000125"/>
            <wp:effectExtent l="0" t="0" r="9525" b="9525"/>
            <wp:docPr id="40" name="Picture 4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r w:rsidR="007E3766">
        <w:rPr>
          <w:rFonts w:cs="Arial"/>
          <w:bCs/>
          <w:noProof/>
          <w:szCs w:val="22"/>
          <w:lang w:eastAsia="en-GB"/>
        </w:rPr>
        <w:drawing>
          <wp:anchor distT="0" distB="0" distL="114300" distR="114300" simplePos="0" relativeHeight="251808256" behindDoc="0" locked="0" layoutInCell="1" allowOverlap="1" wp14:anchorId="59DF5DD3" wp14:editId="6686C692">
            <wp:simplePos x="1822450" y="6604000"/>
            <wp:positionH relativeFrom="margin">
              <wp:align>right</wp:align>
            </wp:positionH>
            <wp:positionV relativeFrom="margin">
              <wp:align>bottom</wp:align>
            </wp:positionV>
            <wp:extent cx="2752090" cy="466725"/>
            <wp:effectExtent l="0" t="0" r="0"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090" cy="466725"/>
                    </a:xfrm>
                    <a:prstGeom prst="rect">
                      <a:avLst/>
                    </a:prstGeom>
                    <a:noFill/>
                  </pic:spPr>
                </pic:pic>
              </a:graphicData>
            </a:graphic>
          </wp:anchor>
        </w:drawing>
      </w:r>
      <w:r w:rsidR="007E3766">
        <w:rPr>
          <w:noProof/>
          <w:sz w:val="20"/>
          <w:szCs w:val="20"/>
          <w:lang w:eastAsia="en-GB"/>
        </w:rPr>
        <w:drawing>
          <wp:anchor distT="0" distB="0" distL="114300" distR="114300" simplePos="0" relativeHeight="251809280" behindDoc="0" locked="0" layoutInCell="1" allowOverlap="1" wp14:anchorId="54A95C39" wp14:editId="638A80BA">
            <wp:simplePos x="2400300" y="9315450"/>
            <wp:positionH relativeFrom="margin">
              <wp:align>right</wp:align>
            </wp:positionH>
            <wp:positionV relativeFrom="margin">
              <wp:align>bottom</wp:align>
            </wp:positionV>
            <wp:extent cx="2752090" cy="466725"/>
            <wp:effectExtent l="0" t="0" r="0"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090" cy="466725"/>
                    </a:xfrm>
                    <a:prstGeom prst="rect">
                      <a:avLst/>
                    </a:prstGeom>
                    <a:noFill/>
                  </pic:spPr>
                </pic:pic>
              </a:graphicData>
            </a:graphic>
          </wp:anchor>
        </w:drawing>
      </w:r>
      <w:r w:rsidR="00603BA7">
        <w:rPr>
          <w:sz w:val="20"/>
          <w:szCs w:val="20"/>
        </w:rPr>
        <w:br w:type="page"/>
      </w:r>
    </w:p>
    <w:p w14:paraId="6E91385A" w14:textId="7BC6925A" w:rsidR="00A726A7" w:rsidRPr="00FD2FA2" w:rsidRDefault="005005B8" w:rsidP="00603BA7">
      <w:pPr>
        <w:pStyle w:val="Heading1"/>
        <w:rPr>
          <w:rFonts w:ascii="OpenDyslexic" w:hAnsi="OpenDyslexic"/>
        </w:rPr>
      </w:pPr>
      <w:bookmarkStart w:id="51" w:name="_Toc144723461"/>
      <w:r w:rsidRPr="00FD2FA2">
        <w:rPr>
          <w:rFonts w:ascii="OpenDyslexic" w:hAnsi="OpenDyslexic"/>
        </w:rPr>
        <w:lastRenderedPageBreak/>
        <w:t>A</w:t>
      </w:r>
      <w:r w:rsidR="00A726A7" w:rsidRPr="00FD2FA2">
        <w:rPr>
          <w:rFonts w:ascii="OpenDyslexic" w:hAnsi="OpenDyslexic"/>
        </w:rPr>
        <w:t>ppendix: more about how your information will be used</w:t>
      </w:r>
      <w:bookmarkEnd w:id="51"/>
    </w:p>
    <w:p w14:paraId="109729E9" w14:textId="0E5678F2" w:rsidR="00A726A7" w:rsidRPr="00FD2FA2" w:rsidRDefault="00A726A7" w:rsidP="00515E00">
      <w:pPr>
        <w:spacing w:after="120"/>
        <w:rPr>
          <w:rFonts w:ascii="OpenDyslexic" w:hAnsi="OpenDyslexic" w:cs="Arial"/>
          <w:sz w:val="22"/>
          <w:szCs w:val="22"/>
        </w:rPr>
      </w:pPr>
      <w:r w:rsidRPr="00FD2FA2">
        <w:rPr>
          <w:rFonts w:ascii="OpenDyslexic" w:hAnsi="OpenDyslexic" w:cs="Arial"/>
          <w:sz w:val="22"/>
          <w:szCs w:val="22"/>
        </w:rPr>
        <w:t xml:space="preserve">If you still have questions after reading this appendix, or would like more detail about anything, you should look through our </w:t>
      </w:r>
      <w:r w:rsidRPr="00FD2FA2">
        <w:rPr>
          <w:rFonts w:ascii="OpenDyslexic" w:hAnsi="OpenDyslexic" w:cs="Arial"/>
          <w:b/>
          <w:sz w:val="22"/>
          <w:szCs w:val="22"/>
        </w:rPr>
        <w:t xml:space="preserve">comprehensive guide </w:t>
      </w:r>
      <w:r w:rsidRPr="00FD2FA2">
        <w:rPr>
          <w:rFonts w:ascii="OpenDyslexic" w:hAnsi="OpenDyslexic" w:cs="Arial"/>
          <w:sz w:val="22"/>
          <w:szCs w:val="22"/>
        </w:rPr>
        <w:t xml:space="preserve">to how your information is used. You do not have to read it before taking part in this study, but you might want to look at specific sections if you have particular concerns. It is available at </w:t>
      </w:r>
      <w:hyperlink r:id="rId30" w:history="1">
        <w:r w:rsidRPr="00FD2FA2">
          <w:rPr>
            <w:rStyle w:val="Hyperlink"/>
            <w:rFonts w:ascii="OpenDyslexic" w:hAnsi="OpenDyslexic" w:cs="Arial"/>
            <w:sz w:val="22"/>
            <w:szCs w:val="22"/>
          </w:rPr>
          <w:t>https://ctru.leeds.ac.uk/ctru-comprehensive-privacy-guide/</w:t>
        </w:r>
      </w:hyperlink>
      <w:r w:rsidRPr="00FD2FA2">
        <w:rPr>
          <w:rFonts w:ascii="OpenDyslexic" w:hAnsi="OpenDyslexic" w:cs="Arial"/>
          <w:sz w:val="22"/>
          <w:szCs w:val="22"/>
        </w:rPr>
        <w:t xml:space="preserve">  or you can ask for a printed copy from your study doctor or nurse. This can also be made available in large print or other formats, if you need them.</w:t>
      </w:r>
      <w:r w:rsidR="004A0CCC" w:rsidRPr="00FD2FA2">
        <w:rPr>
          <w:rFonts w:ascii="OpenDyslexic" w:hAnsi="OpenDyslexic" w:cs="Arial"/>
          <w:sz w:val="22"/>
          <w:szCs w:val="22"/>
        </w:rPr>
        <w:t xml:space="preserve"> </w:t>
      </w:r>
      <w:r w:rsidRPr="00FD2FA2">
        <w:rPr>
          <w:rFonts w:ascii="OpenDyslexic" w:hAnsi="OpenDyslexic" w:cs="Arial"/>
          <w:sz w:val="22"/>
          <w:szCs w:val="22"/>
        </w:rPr>
        <w:t xml:space="preserve">You should read through these sections as much as you would like to. </w:t>
      </w:r>
    </w:p>
    <w:p w14:paraId="43085678" w14:textId="77777777" w:rsidR="00A726A7" w:rsidRPr="00FD2FA2" w:rsidRDefault="00A726A7" w:rsidP="00515E00">
      <w:pPr>
        <w:pStyle w:val="Heading2"/>
        <w:rPr>
          <w:rFonts w:ascii="OpenDyslexic" w:hAnsi="OpenDyslexic"/>
        </w:rPr>
      </w:pPr>
      <w:r w:rsidRPr="00FD2FA2">
        <w:rPr>
          <w:rFonts w:ascii="OpenDyslexic" w:hAnsi="OpenDyslexic"/>
        </w:rPr>
        <w:t>What information will be collected, and what will it be used for?</w:t>
      </w:r>
    </w:p>
    <w:p w14:paraId="31EA166E" w14:textId="77777777" w:rsidR="00A726A7" w:rsidRPr="00FD2FA2" w:rsidRDefault="00A726A7" w:rsidP="00603BA7">
      <w:pPr>
        <w:spacing w:after="120"/>
        <w:rPr>
          <w:rFonts w:ascii="OpenDyslexic" w:hAnsi="OpenDyslexic" w:cs="Arial"/>
          <w:sz w:val="22"/>
          <w:szCs w:val="22"/>
          <w:lang w:eastAsia="en-GB"/>
        </w:rPr>
      </w:pPr>
      <w:r w:rsidRPr="00FD2FA2">
        <w:rPr>
          <w:rFonts w:ascii="OpenDyslexic" w:hAnsi="OpenDyslexic" w:cs="Arial"/>
          <w:sz w:val="22"/>
          <w:szCs w:val="22"/>
          <w:lang w:eastAsia="en-GB"/>
        </w:rPr>
        <w:t xml:space="preserve">If you agree to take part in this study, we will need to collect and use some information about you and your health. We will only use what we need to run the study, to produce the results of the study and to make sure you and other people taking part in the study are safe. </w:t>
      </w:r>
    </w:p>
    <w:p w14:paraId="3CC84DA7" w14:textId="1B8B5789" w:rsidR="00A726A7" w:rsidRPr="00FD2FA2" w:rsidRDefault="00A726A7" w:rsidP="00603BA7">
      <w:pPr>
        <w:spacing w:after="120"/>
        <w:rPr>
          <w:rFonts w:ascii="OpenDyslexic" w:hAnsi="OpenDyslexic" w:cs="Arial"/>
          <w:sz w:val="22"/>
          <w:szCs w:val="22"/>
          <w:lang w:eastAsia="en-GB"/>
        </w:rPr>
      </w:pPr>
      <w:r w:rsidRPr="00FD2FA2">
        <w:rPr>
          <w:rFonts w:ascii="OpenDyslexic" w:hAnsi="OpenDyslexic" w:cs="Arial"/>
          <w:sz w:val="22"/>
          <w:szCs w:val="22"/>
          <w:lang w:eastAsia="en-GB"/>
        </w:rPr>
        <w:t>This research is in the public interest, which means our results will be used to improve the healthcare of patients in the future. Because of this, if you agree to take part in the study, we will be able to use information about you, including sensitive information about your health</w:t>
      </w:r>
      <w:r w:rsidR="005175E5" w:rsidRPr="00FD2FA2">
        <w:rPr>
          <w:rFonts w:ascii="OpenDyslexic" w:hAnsi="OpenDyslexic" w:cs="Arial"/>
          <w:b/>
          <w:bCs/>
          <w:sz w:val="22"/>
          <w:szCs w:val="22"/>
          <w:lang w:eastAsia="en-GB"/>
        </w:rPr>
        <w:t>.</w:t>
      </w:r>
    </w:p>
    <w:p w14:paraId="24C45BF4" w14:textId="1E5B99A1" w:rsidR="00A726A7" w:rsidRPr="00FD2FA2" w:rsidRDefault="00A726A7" w:rsidP="00603BA7">
      <w:pPr>
        <w:rPr>
          <w:rFonts w:ascii="OpenDyslexic" w:hAnsi="OpenDyslexic" w:cs="Arial"/>
          <w:sz w:val="22"/>
          <w:szCs w:val="22"/>
          <w:lang w:eastAsia="en-GB"/>
        </w:rPr>
      </w:pPr>
      <w:r w:rsidRPr="00FD2FA2">
        <w:rPr>
          <w:rFonts w:ascii="OpenDyslexic" w:hAnsi="OpenDyslexic" w:cs="Arial"/>
          <w:sz w:val="22"/>
          <w:szCs w:val="22"/>
          <w:lang w:eastAsia="en-GB"/>
        </w:rPr>
        <w:t>Specifically, the ways we will use information about you are:</w:t>
      </w:r>
    </w:p>
    <w:p w14:paraId="1C0854EB" w14:textId="77777777" w:rsidR="00A726A7" w:rsidRPr="00FD2FA2" w:rsidRDefault="00A726A7" w:rsidP="00603BA7">
      <w:pPr>
        <w:numPr>
          <w:ilvl w:val="0"/>
          <w:numId w:val="23"/>
        </w:numPr>
        <w:textAlignment w:val="center"/>
        <w:rPr>
          <w:rFonts w:ascii="OpenDyslexic" w:hAnsi="OpenDyslexic" w:cs="Arial"/>
          <w:sz w:val="22"/>
          <w:szCs w:val="22"/>
          <w:lang w:eastAsia="en-GB"/>
        </w:rPr>
      </w:pPr>
      <w:r w:rsidRPr="00FD2FA2">
        <w:rPr>
          <w:rFonts w:ascii="OpenDyslexic" w:hAnsi="OpenDyslexic" w:cs="Arial"/>
          <w:sz w:val="22"/>
          <w:szCs w:val="22"/>
          <w:lang w:eastAsia="en-GB"/>
        </w:rPr>
        <w:t xml:space="preserve">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 </w:t>
      </w:r>
    </w:p>
    <w:p w14:paraId="06AE7478" w14:textId="77777777" w:rsidR="00A726A7" w:rsidRPr="00FD2FA2" w:rsidRDefault="00A726A7" w:rsidP="00603BA7">
      <w:pPr>
        <w:numPr>
          <w:ilvl w:val="0"/>
          <w:numId w:val="23"/>
        </w:numPr>
        <w:textAlignment w:val="center"/>
        <w:rPr>
          <w:rFonts w:ascii="OpenDyslexic" w:hAnsi="OpenDyslexic" w:cs="Arial"/>
          <w:sz w:val="22"/>
          <w:szCs w:val="22"/>
          <w:lang w:eastAsia="en-GB"/>
        </w:rPr>
      </w:pPr>
      <w:r w:rsidRPr="00FD2FA2">
        <w:rPr>
          <w:rFonts w:ascii="OpenDyslexic" w:hAnsi="OpenDyslexic" w:cs="Arial"/>
          <w:sz w:val="22"/>
          <w:szCs w:val="22"/>
          <w:lang w:eastAsia="en-GB"/>
        </w:rPr>
        <w:t xml:space="preserve">We will collect a copy of your signed consent form so that we can be sure you have agreed to take part in the study. </w:t>
      </w:r>
    </w:p>
    <w:p w14:paraId="1C27D00E" w14:textId="64433768" w:rsidR="00A726A7" w:rsidRPr="00FD2FA2" w:rsidRDefault="00A726A7" w:rsidP="00603BA7">
      <w:pPr>
        <w:numPr>
          <w:ilvl w:val="0"/>
          <w:numId w:val="23"/>
        </w:numPr>
        <w:textAlignment w:val="center"/>
        <w:rPr>
          <w:rFonts w:ascii="OpenDyslexic" w:hAnsi="OpenDyslexic" w:cs="Arial"/>
          <w:sz w:val="22"/>
          <w:szCs w:val="22"/>
          <w:lang w:eastAsia="en-GB"/>
        </w:rPr>
      </w:pPr>
      <w:r w:rsidRPr="00FD2FA2">
        <w:rPr>
          <w:rFonts w:ascii="OpenDyslexic" w:hAnsi="OpenDyslexic" w:cs="Arial"/>
          <w:sz w:val="22"/>
          <w:szCs w:val="22"/>
          <w:lang w:eastAsia="en-GB"/>
        </w:rPr>
        <w:lastRenderedPageBreak/>
        <w:t xml:space="preserve">We will collect information about you and your health directly from you on study questionnaires. We will use this information to produce the study results. </w:t>
      </w:r>
    </w:p>
    <w:p w14:paraId="3E656D0C" w14:textId="77777777" w:rsidR="00A726A7" w:rsidRPr="00FD2FA2" w:rsidRDefault="00A726A7" w:rsidP="00603BA7">
      <w:pPr>
        <w:numPr>
          <w:ilvl w:val="0"/>
          <w:numId w:val="23"/>
        </w:numPr>
        <w:textAlignment w:val="center"/>
        <w:rPr>
          <w:rFonts w:ascii="OpenDyslexic" w:hAnsi="OpenDyslexic" w:cs="Arial"/>
          <w:sz w:val="22"/>
          <w:szCs w:val="22"/>
          <w:lang w:eastAsia="en-GB"/>
        </w:rPr>
      </w:pPr>
      <w:r w:rsidRPr="00FD2FA2">
        <w:rPr>
          <w:rFonts w:ascii="OpenDyslexic" w:hAnsi="OpenDyslexic" w:cs="Arial"/>
          <w:sz w:val="22"/>
          <w:szCs w:val="22"/>
          <w:lang w:eastAsia="en-GB"/>
        </w:rPr>
        <w:t xml:space="preserve">Sometimes we need to ask doctors who work with us to give us advice on specific medical situations. To help the doctors do this, we might need to collect copies or scans of parts of your medical notes. These will have any details that could identify you removed before they are sent to us. </w:t>
      </w:r>
    </w:p>
    <w:p w14:paraId="54153588" w14:textId="62E7EEF1" w:rsidR="00A726A7" w:rsidRPr="00FD2FA2" w:rsidRDefault="00A726A7" w:rsidP="00603BA7">
      <w:pPr>
        <w:numPr>
          <w:ilvl w:val="0"/>
          <w:numId w:val="23"/>
        </w:numPr>
        <w:textAlignment w:val="center"/>
        <w:rPr>
          <w:rFonts w:ascii="OpenDyslexic" w:hAnsi="OpenDyslexic" w:cs="Arial"/>
          <w:sz w:val="22"/>
          <w:szCs w:val="22"/>
          <w:lang w:eastAsia="en-GB"/>
        </w:rPr>
      </w:pPr>
      <w:r w:rsidRPr="00FD2FA2">
        <w:rPr>
          <w:rFonts w:ascii="OpenDyslexic" w:hAnsi="OpenDyslexic" w:cs="Arial"/>
          <w:bCs/>
          <w:sz w:val="22"/>
          <w:szCs w:val="22"/>
          <w:lang w:eastAsia="en-GB"/>
        </w:rPr>
        <w:t xml:space="preserve">In this study, we need to </w:t>
      </w:r>
      <w:r w:rsidR="005175E5" w:rsidRPr="00FD2FA2">
        <w:rPr>
          <w:rFonts w:ascii="OpenDyslexic" w:hAnsi="OpenDyslexic" w:cs="Arial"/>
          <w:bCs/>
          <w:sz w:val="22"/>
          <w:szCs w:val="22"/>
          <w:lang w:eastAsia="en-GB"/>
        </w:rPr>
        <w:t xml:space="preserve">check that wound healing is being recorded consistently </w:t>
      </w:r>
      <w:r w:rsidRPr="00FD2FA2">
        <w:rPr>
          <w:rFonts w:ascii="OpenDyslexic" w:hAnsi="OpenDyslexic" w:cs="Arial"/>
          <w:b/>
          <w:bCs/>
          <w:sz w:val="22"/>
          <w:szCs w:val="22"/>
          <w:lang w:eastAsia="en-GB"/>
        </w:rPr>
        <w:t xml:space="preserve">. </w:t>
      </w:r>
      <w:r w:rsidR="00225AF8" w:rsidRPr="00FD2FA2">
        <w:rPr>
          <w:rFonts w:ascii="OpenDyslexic" w:hAnsi="OpenDyslexic" w:cs="Arial"/>
          <w:bCs/>
          <w:sz w:val="22"/>
          <w:szCs w:val="22"/>
          <w:lang w:eastAsia="en-GB"/>
        </w:rPr>
        <w:t>To</w:t>
      </w:r>
      <w:r w:rsidRPr="00FD2FA2">
        <w:rPr>
          <w:rFonts w:ascii="OpenDyslexic" w:hAnsi="OpenDyslexic" w:cs="Arial"/>
          <w:bCs/>
          <w:sz w:val="22"/>
          <w:szCs w:val="22"/>
          <w:lang w:eastAsia="en-GB"/>
        </w:rPr>
        <w:t xml:space="preserve"> do this, we</w:t>
      </w:r>
      <w:r w:rsidRPr="00FD2FA2">
        <w:rPr>
          <w:rFonts w:ascii="OpenDyslexic" w:hAnsi="OpenDyslexic" w:cs="Arial"/>
          <w:sz w:val="22"/>
          <w:szCs w:val="22"/>
          <w:lang w:eastAsia="en-GB"/>
        </w:rPr>
        <w:t xml:space="preserve"> w</w:t>
      </w:r>
      <w:r w:rsidR="00BD3C4C" w:rsidRPr="00FD2FA2">
        <w:rPr>
          <w:rFonts w:ascii="OpenDyslexic" w:hAnsi="OpenDyslexic" w:cs="Arial"/>
          <w:sz w:val="22"/>
          <w:szCs w:val="22"/>
          <w:lang w:eastAsia="en-GB"/>
        </w:rPr>
        <w:t>ant</w:t>
      </w:r>
      <w:r w:rsidRPr="00FD2FA2">
        <w:rPr>
          <w:rFonts w:ascii="OpenDyslexic" w:hAnsi="OpenDyslexic" w:cs="Arial"/>
          <w:sz w:val="22"/>
          <w:szCs w:val="22"/>
          <w:lang w:eastAsia="en-GB"/>
        </w:rPr>
        <w:t xml:space="preserve"> to collect</w:t>
      </w:r>
      <w:r w:rsidR="00D91E4C" w:rsidRPr="00FD2FA2">
        <w:rPr>
          <w:rFonts w:ascii="OpenDyslexic" w:hAnsi="OpenDyslexic" w:cs="Arial"/>
          <w:sz w:val="22"/>
          <w:szCs w:val="22"/>
          <w:lang w:eastAsia="en-GB"/>
        </w:rPr>
        <w:t xml:space="preserve"> photographs</w:t>
      </w:r>
      <w:r w:rsidRPr="00FD2FA2">
        <w:rPr>
          <w:rFonts w:ascii="OpenDyslexic" w:hAnsi="OpenDyslexic" w:cs="Arial"/>
          <w:b/>
          <w:bCs/>
          <w:sz w:val="22"/>
          <w:szCs w:val="22"/>
          <w:lang w:eastAsia="en-GB"/>
        </w:rPr>
        <w:t xml:space="preserve"> </w:t>
      </w:r>
      <w:r w:rsidRPr="00FD2FA2">
        <w:rPr>
          <w:rFonts w:ascii="OpenDyslexic" w:hAnsi="OpenDyslexic" w:cs="Arial"/>
          <w:sz w:val="22"/>
          <w:szCs w:val="22"/>
          <w:lang w:eastAsia="en-GB"/>
        </w:rPr>
        <w:t xml:space="preserve">of your </w:t>
      </w:r>
      <w:r w:rsidR="00D91E4C" w:rsidRPr="00FD2FA2">
        <w:rPr>
          <w:rFonts w:ascii="OpenDyslexic" w:hAnsi="OpenDyslexic" w:cs="Arial"/>
          <w:sz w:val="22"/>
          <w:szCs w:val="22"/>
          <w:lang w:eastAsia="en-GB"/>
        </w:rPr>
        <w:t>wound</w:t>
      </w:r>
      <w:r w:rsidR="00D91E4C" w:rsidRPr="00FD2FA2">
        <w:rPr>
          <w:rFonts w:ascii="OpenDyslexic" w:hAnsi="OpenDyslexic" w:cs="Arial"/>
          <w:b/>
          <w:bCs/>
          <w:sz w:val="22"/>
          <w:szCs w:val="22"/>
          <w:lang w:eastAsia="en-GB"/>
        </w:rPr>
        <w:t xml:space="preserve"> </w:t>
      </w:r>
      <w:r w:rsidR="00D91E4C" w:rsidRPr="00FD2FA2">
        <w:rPr>
          <w:rFonts w:ascii="OpenDyslexic" w:hAnsi="OpenDyslexic" w:cs="Arial"/>
          <w:sz w:val="22"/>
          <w:szCs w:val="22"/>
          <w:lang w:eastAsia="en-GB"/>
        </w:rPr>
        <w:t>site</w:t>
      </w:r>
      <w:r w:rsidR="00F4508F" w:rsidRPr="00FD2FA2">
        <w:rPr>
          <w:rFonts w:ascii="OpenDyslexic" w:hAnsi="OpenDyslexic" w:cs="Arial"/>
          <w:sz w:val="22"/>
          <w:szCs w:val="22"/>
          <w:lang w:eastAsia="en-GB"/>
        </w:rPr>
        <w:t xml:space="preserve"> (this is optional)</w:t>
      </w:r>
      <w:r w:rsidRPr="00FD2FA2">
        <w:rPr>
          <w:rFonts w:ascii="OpenDyslexic" w:hAnsi="OpenDyslexic" w:cs="Arial"/>
          <w:b/>
          <w:bCs/>
          <w:sz w:val="22"/>
          <w:szCs w:val="22"/>
          <w:lang w:eastAsia="en-GB"/>
        </w:rPr>
        <w:t xml:space="preserve">. </w:t>
      </w:r>
      <w:r w:rsidRPr="00FD2FA2">
        <w:rPr>
          <w:rFonts w:ascii="OpenDyslexic" w:hAnsi="OpenDyslexic" w:cs="Arial"/>
          <w:sz w:val="22"/>
          <w:szCs w:val="22"/>
          <w:lang w:eastAsia="en-GB"/>
        </w:rPr>
        <w:t xml:space="preserve">These will have any details that could identify you removed before they are sent to us. </w:t>
      </w:r>
    </w:p>
    <w:p w14:paraId="4CB389E2" w14:textId="77777777" w:rsidR="00A726A7" w:rsidRPr="00FD2FA2" w:rsidRDefault="00A726A7" w:rsidP="00603BA7">
      <w:pPr>
        <w:numPr>
          <w:ilvl w:val="0"/>
          <w:numId w:val="23"/>
        </w:numPr>
        <w:spacing w:after="120"/>
        <w:ind w:left="357" w:hanging="357"/>
        <w:textAlignment w:val="center"/>
        <w:rPr>
          <w:rFonts w:ascii="OpenDyslexic" w:hAnsi="OpenDyslexic" w:cs="Arial"/>
          <w:sz w:val="22"/>
          <w:szCs w:val="22"/>
          <w:lang w:eastAsia="en-GB"/>
        </w:rPr>
      </w:pPr>
      <w:r w:rsidRPr="00FD2FA2">
        <w:rPr>
          <w:rFonts w:ascii="OpenDyslexic" w:hAnsi="OpenDyslexic" w:cs="Arial"/>
          <w:sz w:val="22"/>
          <w:szCs w:val="22"/>
          <w:lang w:eastAsia="en-GB"/>
        </w:rPr>
        <w:t>If you join this study, we would like to call you by phone at prespecified time points and send you study questionnaires.</w:t>
      </w:r>
      <w:r w:rsidRPr="00FD2FA2">
        <w:rPr>
          <w:rFonts w:ascii="OpenDyslexic" w:hAnsi="OpenDyslexic" w:cs="Arial"/>
          <w:b/>
          <w:bCs/>
          <w:sz w:val="22"/>
          <w:szCs w:val="22"/>
          <w:lang w:eastAsia="en-GB"/>
        </w:rPr>
        <w:t xml:space="preserve"> </w:t>
      </w:r>
      <w:r w:rsidRPr="00FD2FA2">
        <w:rPr>
          <w:rFonts w:ascii="OpenDyslexic" w:hAnsi="OpenDyslexic" w:cs="Arial"/>
          <w:bCs/>
          <w:sz w:val="22"/>
          <w:szCs w:val="22"/>
          <w:lang w:eastAsia="en-GB"/>
        </w:rPr>
        <w:t xml:space="preserve">To do this, we will need to collect </w:t>
      </w:r>
      <w:r w:rsidRPr="00FD2FA2">
        <w:rPr>
          <w:rFonts w:ascii="OpenDyslexic" w:hAnsi="OpenDyslexic" w:cs="Arial"/>
          <w:sz w:val="22"/>
          <w:szCs w:val="22"/>
          <w:lang w:eastAsia="en-GB"/>
        </w:rPr>
        <w:t>your phone number, email address or address. You can choose which details to provide and we will only use it for the purposes mentioned here.</w:t>
      </w:r>
    </w:p>
    <w:p w14:paraId="3B93344A" w14:textId="3663B6AA" w:rsidR="00A726A7" w:rsidRPr="00FD2FA2" w:rsidRDefault="00A726A7" w:rsidP="00603BA7">
      <w:pPr>
        <w:spacing w:after="120"/>
        <w:rPr>
          <w:rFonts w:ascii="OpenDyslexic" w:hAnsi="OpenDyslexic" w:cs="Arial"/>
          <w:sz w:val="22"/>
          <w:szCs w:val="22"/>
          <w:lang w:eastAsia="en-GB"/>
        </w:rPr>
      </w:pPr>
      <w:r w:rsidRPr="00FD2FA2">
        <w:rPr>
          <w:rFonts w:ascii="OpenDyslexic" w:hAnsi="OpenDyslexic" w:cs="Arial"/>
          <w:sz w:val="22"/>
          <w:szCs w:val="22"/>
          <w:lang w:eastAsia="en-GB"/>
        </w:rPr>
        <w:t xml:space="preserve">If you want to find out more about any of these, please refer to the </w:t>
      </w:r>
      <w:hyperlink r:id="rId31" w:history="1">
        <w:r w:rsidRPr="00FD2FA2">
          <w:rPr>
            <w:rStyle w:val="Hyperlink"/>
            <w:rFonts w:ascii="OpenDyslexic" w:hAnsi="OpenDyslexic" w:cs="Arial"/>
            <w:b/>
            <w:sz w:val="22"/>
            <w:szCs w:val="22"/>
            <w:lang w:eastAsia="en-GB"/>
          </w:rPr>
          <w:t>comprehensive guide</w:t>
        </w:r>
      </w:hyperlink>
      <w:r w:rsidRPr="00FD2FA2">
        <w:rPr>
          <w:rFonts w:ascii="OpenDyslexic" w:hAnsi="OpenDyslexic" w:cs="Arial"/>
          <w:b/>
          <w:sz w:val="22"/>
          <w:szCs w:val="22"/>
          <w:lang w:eastAsia="en-GB"/>
        </w:rPr>
        <w:t xml:space="preserve"> </w:t>
      </w:r>
      <w:r w:rsidRPr="00FD2FA2">
        <w:rPr>
          <w:rFonts w:ascii="OpenDyslexic" w:hAnsi="OpenDyslexic" w:cs="Arial"/>
          <w:sz w:val="22"/>
          <w:szCs w:val="22"/>
          <w:lang w:eastAsia="en-GB"/>
        </w:rPr>
        <w:t>to how your information is used.</w:t>
      </w:r>
      <w:r w:rsidRPr="00FD2FA2">
        <w:rPr>
          <w:rFonts w:ascii="OpenDyslexic" w:hAnsi="OpenDyslexic" w:cs="Arial"/>
          <w:b/>
          <w:sz w:val="22"/>
          <w:szCs w:val="22"/>
          <w:lang w:eastAsia="en-GB"/>
        </w:rPr>
        <w:t xml:space="preserve"> </w:t>
      </w:r>
    </w:p>
    <w:p w14:paraId="1949D04E" w14:textId="77777777" w:rsidR="00A726A7" w:rsidRPr="00FD2FA2" w:rsidRDefault="00A726A7" w:rsidP="00F4508F">
      <w:pPr>
        <w:pStyle w:val="Heading2"/>
        <w:rPr>
          <w:rFonts w:ascii="OpenDyslexic" w:hAnsi="OpenDyslexic"/>
        </w:rPr>
      </w:pPr>
      <w:r w:rsidRPr="00FD2FA2">
        <w:rPr>
          <w:rFonts w:ascii="OpenDyslexic" w:hAnsi="OpenDyslexic"/>
        </w:rPr>
        <w:t>Who is collecting my information?</w:t>
      </w:r>
    </w:p>
    <w:p w14:paraId="1BA5BF95" w14:textId="57CFD271" w:rsidR="00A726A7" w:rsidRPr="00FD2FA2" w:rsidRDefault="00A726A7" w:rsidP="00603BA7">
      <w:pPr>
        <w:spacing w:after="120"/>
        <w:rPr>
          <w:rFonts w:ascii="OpenDyslexic" w:hAnsi="OpenDyslexic" w:cs="Arial"/>
          <w:b/>
          <w:bCs/>
          <w:sz w:val="22"/>
          <w:szCs w:val="22"/>
          <w:lang w:eastAsia="en-GB"/>
        </w:rPr>
      </w:pPr>
      <w:r w:rsidRPr="00FD2FA2">
        <w:rPr>
          <w:rFonts w:ascii="OpenDyslexic" w:hAnsi="OpenDyslexic" w:cs="Arial"/>
          <w:sz w:val="22"/>
          <w:szCs w:val="22"/>
          <w:lang w:eastAsia="en-GB"/>
        </w:rPr>
        <w:t xml:space="preserve">Your information will be collected by the Clinical Trials Research Unit within the Leeds Institute of Clinical Trials Research, University of Leeds. You can find out more about our work at </w:t>
      </w:r>
      <w:hyperlink r:id="rId32" w:history="1">
        <w:r w:rsidRPr="00FD2FA2">
          <w:rPr>
            <w:rStyle w:val="Hyperlink"/>
            <w:rFonts w:ascii="OpenDyslexic" w:hAnsi="OpenDyslexic" w:cs="Arial"/>
            <w:sz w:val="22"/>
            <w:szCs w:val="22"/>
          </w:rPr>
          <w:t>https://ctru.leeds.ac.uk/</w:t>
        </w:r>
      </w:hyperlink>
      <w:r w:rsidRPr="00FD2FA2">
        <w:rPr>
          <w:rFonts w:ascii="OpenDyslexic" w:hAnsi="OpenDyslexic" w:cs="Arial"/>
          <w:sz w:val="22"/>
          <w:szCs w:val="22"/>
          <w:lang w:eastAsia="en-GB"/>
        </w:rPr>
        <w:t xml:space="preserve">. </w:t>
      </w:r>
    </w:p>
    <w:p w14:paraId="5E1A54CB" w14:textId="598994EC" w:rsidR="00A726A7" w:rsidRPr="00FD2FA2" w:rsidRDefault="00A726A7" w:rsidP="00603BA7">
      <w:pPr>
        <w:spacing w:after="120"/>
        <w:rPr>
          <w:rFonts w:ascii="OpenDyslexic" w:hAnsi="OpenDyslexic" w:cs="Arial"/>
          <w:sz w:val="22"/>
          <w:szCs w:val="22"/>
          <w:lang w:eastAsia="en-GB"/>
        </w:rPr>
      </w:pPr>
      <w:r w:rsidRPr="00FD2FA2">
        <w:rPr>
          <w:rFonts w:ascii="OpenDyslexic" w:hAnsi="OpenDyslexic" w:cs="Arial"/>
          <w:sz w:val="22"/>
          <w:szCs w:val="22"/>
          <w:lang w:eastAsia="en-GB"/>
        </w:rPr>
        <w:t xml:space="preserve">University of Leeds has overall responsibility for what information is collected, how it is collected, and making sure people’s information is used securely and correctly.  If you want to contact someone within the University about how your information has been or will be used, you can see section 9, below. See the </w:t>
      </w:r>
      <w:hyperlink r:id="rId33" w:history="1">
        <w:r w:rsidRPr="00FD2FA2">
          <w:rPr>
            <w:rStyle w:val="Hyperlink"/>
            <w:rFonts w:ascii="OpenDyslexic" w:hAnsi="OpenDyslexic" w:cs="Arial"/>
            <w:b/>
            <w:sz w:val="22"/>
            <w:szCs w:val="22"/>
            <w:lang w:eastAsia="en-GB"/>
          </w:rPr>
          <w:t>comprehensive guide</w:t>
        </w:r>
      </w:hyperlink>
      <w:r w:rsidRPr="00FD2FA2">
        <w:rPr>
          <w:rFonts w:ascii="OpenDyslexic" w:hAnsi="OpenDyslexic" w:cs="Arial"/>
          <w:b/>
          <w:sz w:val="22"/>
          <w:szCs w:val="22"/>
          <w:lang w:eastAsia="en-GB"/>
        </w:rPr>
        <w:t xml:space="preserve"> </w:t>
      </w:r>
      <w:r w:rsidRPr="00FD2FA2">
        <w:rPr>
          <w:rFonts w:ascii="OpenDyslexic" w:hAnsi="OpenDyslexic" w:cs="Arial"/>
          <w:sz w:val="22"/>
          <w:szCs w:val="22"/>
          <w:lang w:eastAsia="en-GB"/>
        </w:rPr>
        <w:t>for more about what this means for you.</w:t>
      </w:r>
    </w:p>
    <w:p w14:paraId="6686DD1E" w14:textId="34CF4A8A" w:rsidR="00A726A7" w:rsidRPr="00FD2FA2" w:rsidRDefault="00A726A7" w:rsidP="00603BA7">
      <w:pPr>
        <w:spacing w:after="120"/>
        <w:rPr>
          <w:rFonts w:ascii="OpenDyslexic" w:hAnsi="OpenDyslexic" w:cs="Arial"/>
          <w:sz w:val="22"/>
          <w:szCs w:val="22"/>
          <w:lang w:eastAsia="en-GB"/>
        </w:rPr>
      </w:pPr>
      <w:r w:rsidRPr="00FD2FA2">
        <w:rPr>
          <w:rFonts w:ascii="OpenDyslexic" w:hAnsi="OpenDyslexic" w:cs="Arial"/>
          <w:sz w:val="22"/>
          <w:szCs w:val="22"/>
          <w:lang w:eastAsia="en-GB"/>
        </w:rPr>
        <w:t xml:space="preserve">We will make sure we follow the principles of data protection in everything we do. This means we will keep your information secure, keep it only for as long as we need it, only use the minimum information we need for specific, </w:t>
      </w:r>
      <w:r w:rsidRPr="00FD2FA2">
        <w:rPr>
          <w:rFonts w:ascii="OpenDyslexic" w:hAnsi="OpenDyslexic" w:cs="Arial"/>
          <w:sz w:val="22"/>
          <w:szCs w:val="22"/>
          <w:lang w:eastAsia="en-GB"/>
        </w:rPr>
        <w:lastRenderedPageBreak/>
        <w:t xml:space="preserve">necessary purposes, and we will be open, transparent and fair with you about how we use your information. You can find out more about how we follow the principles of data protection in the </w:t>
      </w:r>
      <w:hyperlink r:id="rId34" w:history="1">
        <w:r w:rsidRPr="00FD2FA2">
          <w:rPr>
            <w:rStyle w:val="Hyperlink"/>
            <w:rFonts w:ascii="OpenDyslexic" w:hAnsi="OpenDyslexic" w:cs="Arial"/>
            <w:b/>
            <w:sz w:val="22"/>
            <w:szCs w:val="22"/>
            <w:lang w:eastAsia="en-GB"/>
          </w:rPr>
          <w:t>comprehensive guide.</w:t>
        </w:r>
      </w:hyperlink>
    </w:p>
    <w:p w14:paraId="5EDDAEB3" w14:textId="77777777" w:rsidR="00A726A7" w:rsidRPr="00FD2FA2" w:rsidRDefault="00A726A7" w:rsidP="00515E00">
      <w:pPr>
        <w:pStyle w:val="Heading2"/>
        <w:rPr>
          <w:rFonts w:ascii="OpenDyslexic" w:hAnsi="OpenDyslexic"/>
        </w:rPr>
      </w:pPr>
      <w:r w:rsidRPr="00FD2FA2">
        <w:rPr>
          <w:rFonts w:ascii="OpenDyslexic" w:hAnsi="OpenDyslexic"/>
        </w:rPr>
        <w:t xml:space="preserve">Will my information be kept secure? </w:t>
      </w:r>
    </w:p>
    <w:p w14:paraId="7983EAF5" w14:textId="77777777" w:rsidR="00A726A7" w:rsidRPr="00FD2FA2" w:rsidRDefault="00A726A7" w:rsidP="00603BA7">
      <w:pPr>
        <w:spacing w:after="120"/>
        <w:rPr>
          <w:rFonts w:ascii="OpenDyslexic" w:hAnsi="OpenDyslexic" w:cs="Arial"/>
          <w:sz w:val="22"/>
          <w:szCs w:val="22"/>
          <w:lang w:eastAsia="en-GB"/>
        </w:rPr>
      </w:pPr>
      <w:r w:rsidRPr="00FD2FA2">
        <w:rPr>
          <w:rFonts w:ascii="OpenDyslexic" w:hAnsi="OpenDyslexic" w:cs="Arial"/>
          <w:sz w:val="22"/>
          <w:szCs w:val="22"/>
          <w:lang w:eastAsia="en-GB"/>
        </w:rPr>
        <w:t xml:space="preserve">We will take all necessary measures to ensure that information about you is sent and stored securely by us or by anyone acting on our behalf. </w:t>
      </w:r>
    </w:p>
    <w:p w14:paraId="286F8793" w14:textId="5A8E5FAB" w:rsidR="00A726A7" w:rsidRPr="00FD2FA2" w:rsidRDefault="00A726A7" w:rsidP="00603BA7">
      <w:pPr>
        <w:spacing w:after="120"/>
        <w:rPr>
          <w:rFonts w:ascii="OpenDyslexic" w:hAnsi="OpenDyslexic" w:cs="Arial"/>
          <w:sz w:val="22"/>
          <w:szCs w:val="22"/>
          <w:lang w:eastAsia="en-GB"/>
        </w:rPr>
      </w:pPr>
      <w:r w:rsidRPr="00FD2FA2">
        <w:rPr>
          <w:rFonts w:ascii="OpenDyslexic" w:hAnsi="OpenDyslexic" w:cs="Arial"/>
          <w:sz w:val="22"/>
          <w:szCs w:val="22"/>
          <w:lang w:eastAsia="en-GB"/>
        </w:rPr>
        <w:t xml:space="preserve">Your study doctor or nurse will enter most of the information needed for the study directly into our secure study database. Your study doctor or nurse will also send us some information by post. This </w:t>
      </w:r>
      <w:r w:rsidR="00D91E4C" w:rsidRPr="00FD2FA2">
        <w:rPr>
          <w:rFonts w:ascii="OpenDyslexic" w:hAnsi="OpenDyslexic" w:cs="Arial"/>
          <w:sz w:val="22"/>
          <w:szCs w:val="22"/>
          <w:lang w:eastAsia="en-GB"/>
        </w:rPr>
        <w:t>may</w:t>
      </w:r>
      <w:r w:rsidRPr="00FD2FA2">
        <w:rPr>
          <w:rFonts w:ascii="OpenDyslexic" w:hAnsi="OpenDyslexic" w:cs="Arial"/>
          <w:sz w:val="22"/>
          <w:szCs w:val="22"/>
          <w:lang w:eastAsia="en-GB"/>
        </w:rPr>
        <w:t xml:space="preserve"> include your completed consent form, so that we can be sure you have agreed to take part in the study. This will be sent separately to any other study forms.</w:t>
      </w:r>
    </w:p>
    <w:p w14:paraId="71614F58" w14:textId="77227D15" w:rsidR="00A726A7" w:rsidRPr="00FD2FA2" w:rsidRDefault="00A726A7" w:rsidP="00603BA7">
      <w:pPr>
        <w:rPr>
          <w:rFonts w:ascii="OpenDyslexic" w:hAnsi="OpenDyslexic" w:cs="Arial"/>
          <w:sz w:val="22"/>
          <w:szCs w:val="22"/>
        </w:rPr>
      </w:pPr>
      <w:r w:rsidRPr="00FD2FA2">
        <w:rPr>
          <w:rFonts w:ascii="OpenDyslexic" w:hAnsi="OpenDyslexic" w:cs="Arial"/>
          <w:sz w:val="22"/>
          <w:szCs w:val="22"/>
          <w:lang w:eastAsia="en-GB"/>
        </w:rPr>
        <w:t>Sometimes we will also get information</w:t>
      </w:r>
      <w:r w:rsidRPr="00FD2FA2">
        <w:rPr>
          <w:rFonts w:ascii="OpenDyslexic" w:hAnsi="OpenDyslexic" w:cs="Arial"/>
          <w:sz w:val="22"/>
          <w:szCs w:val="22"/>
        </w:rPr>
        <w:t xml:space="preserve"> about you by email. Emails will never contain your name, only your trial </w:t>
      </w:r>
      <w:r w:rsidRPr="00FD2FA2">
        <w:rPr>
          <w:rFonts w:ascii="OpenDyslexic" w:hAnsi="OpenDyslexic" w:cs="Arial"/>
          <w:sz w:val="22"/>
          <w:szCs w:val="22"/>
          <w:lang w:eastAsia="en-GB"/>
        </w:rPr>
        <w:t>identifying</w:t>
      </w:r>
      <w:r w:rsidRPr="00FD2FA2">
        <w:rPr>
          <w:rFonts w:ascii="OpenDyslexic" w:hAnsi="OpenDyslexic" w:cs="Arial"/>
          <w:sz w:val="22"/>
          <w:szCs w:val="22"/>
        </w:rPr>
        <w:t xml:space="preserve"> number and </w:t>
      </w:r>
      <w:r w:rsidRPr="00FD2FA2">
        <w:rPr>
          <w:rFonts w:ascii="OpenDyslexic" w:hAnsi="OpenDyslexic" w:cs="Arial"/>
          <w:sz w:val="22"/>
          <w:szCs w:val="22"/>
          <w:lang w:eastAsia="en-GB"/>
        </w:rPr>
        <w:t>sometimes</w:t>
      </w:r>
      <w:r w:rsidRPr="00FD2FA2">
        <w:rPr>
          <w:rFonts w:ascii="OpenDyslexic" w:hAnsi="OpenDyslexic" w:cs="Arial"/>
          <w:sz w:val="22"/>
          <w:szCs w:val="22"/>
        </w:rPr>
        <w:t xml:space="preserve"> your initials and date of birth. </w:t>
      </w:r>
    </w:p>
    <w:p w14:paraId="1FF034AB" w14:textId="77777777" w:rsidR="00A726A7" w:rsidRPr="00FD2FA2" w:rsidRDefault="00A726A7" w:rsidP="00603BA7">
      <w:pPr>
        <w:spacing w:before="120"/>
        <w:rPr>
          <w:rFonts w:ascii="OpenDyslexic" w:hAnsi="OpenDyslexic" w:cs="Arial"/>
          <w:sz w:val="22"/>
          <w:szCs w:val="22"/>
        </w:rPr>
      </w:pPr>
      <w:r w:rsidRPr="00FD2FA2">
        <w:rPr>
          <w:rFonts w:ascii="OpenDyslexic" w:hAnsi="OpenDyslexic" w:cs="Arial"/>
          <w:sz w:val="22"/>
          <w:szCs w:val="22"/>
        </w:rPr>
        <w:t xml:space="preserve">Finally, some particularly sensitive documents, such as photographs will be sent to us via a ‘secure file transfer’. This means </w:t>
      </w:r>
      <w:r w:rsidRPr="00FD2FA2">
        <w:rPr>
          <w:rFonts w:ascii="OpenDyslexic" w:hAnsi="OpenDyslexic" w:cs="Arial"/>
          <w:sz w:val="22"/>
          <w:szCs w:val="22"/>
          <w:lang w:eastAsia="en-GB"/>
        </w:rPr>
        <w:t>information</w:t>
      </w:r>
      <w:r w:rsidRPr="00FD2FA2">
        <w:rPr>
          <w:rFonts w:ascii="OpenDyslexic" w:hAnsi="OpenDyslexic" w:cs="Arial"/>
          <w:sz w:val="22"/>
          <w:szCs w:val="22"/>
        </w:rPr>
        <w:t xml:space="preserve"> is sent by the internet in a very secure way.</w:t>
      </w:r>
    </w:p>
    <w:p w14:paraId="60D43DEE" w14:textId="77777777" w:rsidR="00A726A7" w:rsidRPr="00FD2FA2" w:rsidRDefault="00A726A7" w:rsidP="00603BA7">
      <w:pPr>
        <w:spacing w:before="120" w:after="120"/>
        <w:rPr>
          <w:rFonts w:ascii="OpenDyslexic" w:hAnsi="OpenDyslexic" w:cs="Arial"/>
          <w:sz w:val="22"/>
          <w:szCs w:val="22"/>
          <w:lang w:eastAsia="en-GB"/>
        </w:rPr>
      </w:pPr>
      <w:r w:rsidRPr="00FD2FA2">
        <w:rPr>
          <w:rFonts w:ascii="OpenDyslexic" w:hAnsi="OpenDyslexic" w:cs="Arial"/>
          <w:sz w:val="22"/>
          <w:szCs w:val="22"/>
          <w:lang w:eastAsia="en-GB"/>
        </w:rPr>
        <w:t>Information stored in our databases or other electronic storage locations is held very securely, in a way that would make it very difficult for any unauthorised people to access it.</w:t>
      </w:r>
    </w:p>
    <w:p w14:paraId="6CA675FE" w14:textId="77777777" w:rsidR="00A726A7" w:rsidRPr="00FD2FA2" w:rsidRDefault="00A726A7" w:rsidP="00515E00">
      <w:pPr>
        <w:pStyle w:val="Heading2"/>
        <w:rPr>
          <w:rFonts w:ascii="OpenDyslexic" w:hAnsi="OpenDyslexic"/>
        </w:rPr>
      </w:pPr>
      <w:r w:rsidRPr="00FD2FA2">
        <w:rPr>
          <w:rFonts w:ascii="OpenDyslexic" w:hAnsi="OpenDyslexic"/>
        </w:rPr>
        <w:t>Who will see my information in the research team?</w:t>
      </w:r>
    </w:p>
    <w:p w14:paraId="0C6A0650" w14:textId="559E233D" w:rsidR="00A726A7" w:rsidRPr="00FD2FA2" w:rsidRDefault="00A726A7" w:rsidP="00515E00">
      <w:pPr>
        <w:spacing w:before="120" w:after="120"/>
        <w:textAlignment w:val="center"/>
        <w:rPr>
          <w:rFonts w:ascii="OpenDyslexic" w:hAnsi="OpenDyslexic" w:cs="Arial"/>
          <w:sz w:val="22"/>
          <w:szCs w:val="22"/>
        </w:rPr>
      </w:pPr>
      <w:r w:rsidRPr="00FD2FA2">
        <w:rPr>
          <w:rFonts w:ascii="OpenDyslexic" w:hAnsi="OpenDyslexic" w:cs="Arial"/>
          <w:sz w:val="22"/>
          <w:szCs w:val="22"/>
          <w:lang w:eastAsia="en-GB"/>
        </w:rPr>
        <w:t xml:space="preserve">We will make sure that the only people at the University of Leeds who can see your information are people who need to run or analyse the study. </w:t>
      </w:r>
    </w:p>
    <w:p w14:paraId="401A09C7" w14:textId="77777777" w:rsidR="00A726A7" w:rsidRPr="00FD2FA2" w:rsidRDefault="00A726A7" w:rsidP="00515E00">
      <w:pPr>
        <w:pStyle w:val="Heading2"/>
        <w:rPr>
          <w:rFonts w:ascii="OpenDyslexic" w:hAnsi="OpenDyslexic"/>
        </w:rPr>
      </w:pPr>
      <w:r w:rsidRPr="00FD2FA2">
        <w:rPr>
          <w:rFonts w:ascii="OpenDyslexic" w:hAnsi="OpenDyslexic"/>
        </w:rPr>
        <w:t>Who else will see my information?</w:t>
      </w:r>
    </w:p>
    <w:p w14:paraId="41F5ED3C" w14:textId="77777777" w:rsidR="00A726A7" w:rsidRPr="00FD2FA2" w:rsidRDefault="00A726A7" w:rsidP="00603BA7">
      <w:pPr>
        <w:spacing w:after="120"/>
        <w:textAlignment w:val="center"/>
        <w:rPr>
          <w:rFonts w:ascii="OpenDyslexic" w:hAnsi="OpenDyslexic" w:cs="Arial"/>
          <w:sz w:val="22"/>
          <w:szCs w:val="22"/>
        </w:rPr>
      </w:pPr>
      <w:r w:rsidRPr="00FD2FA2">
        <w:rPr>
          <w:rFonts w:ascii="OpenDyslexic" w:hAnsi="OpenDyslexic" w:cs="Arial"/>
          <w:sz w:val="22"/>
          <w:szCs w:val="22"/>
        </w:rPr>
        <w:t xml:space="preserve">There are some specific situations where we need to share information with other people or other organisations. We will always do this carefully and only when it’s really necessary. We will avoid sharing information that could identify you whenever possible. We will never sell your information, or pass </w:t>
      </w:r>
      <w:r w:rsidRPr="00FD2FA2">
        <w:rPr>
          <w:rFonts w:ascii="OpenDyslexic" w:hAnsi="OpenDyslexic" w:cs="Arial"/>
          <w:sz w:val="22"/>
          <w:szCs w:val="22"/>
        </w:rPr>
        <w:lastRenderedPageBreak/>
        <w:t>it on to people who will sell it. We will only share information when it is necessary for the study, necessary to protect your safety or the safety of others, or in the public interest. Information we share will not be used to make decisions about future services available to you, such as insurance.</w:t>
      </w:r>
    </w:p>
    <w:p w14:paraId="129AFDC0" w14:textId="193FFA72" w:rsidR="00A726A7" w:rsidRPr="00FD2FA2" w:rsidRDefault="00A726A7" w:rsidP="00603BA7">
      <w:pPr>
        <w:textAlignment w:val="center"/>
        <w:rPr>
          <w:rFonts w:ascii="OpenDyslexic" w:hAnsi="OpenDyslexic" w:cs="Arial"/>
          <w:sz w:val="22"/>
          <w:szCs w:val="22"/>
          <w:lang w:eastAsia="en-GB"/>
        </w:rPr>
      </w:pPr>
      <w:r w:rsidRPr="00FD2FA2">
        <w:rPr>
          <w:rFonts w:ascii="OpenDyslexic" w:hAnsi="OpenDyslexic" w:cs="Arial"/>
          <w:sz w:val="22"/>
          <w:szCs w:val="22"/>
        </w:rPr>
        <w:t xml:space="preserve">We will share your information for the following reasons. You can find out more about these in the </w:t>
      </w:r>
      <w:hyperlink r:id="rId35" w:history="1">
        <w:r w:rsidRPr="00FD2FA2">
          <w:rPr>
            <w:rStyle w:val="Hyperlink"/>
            <w:rFonts w:ascii="OpenDyslexic" w:hAnsi="OpenDyslexic" w:cs="Arial"/>
            <w:b/>
            <w:sz w:val="22"/>
            <w:szCs w:val="22"/>
          </w:rPr>
          <w:t>comprehensive guide</w:t>
        </w:r>
      </w:hyperlink>
      <w:r w:rsidRPr="00FD2FA2">
        <w:rPr>
          <w:rFonts w:ascii="OpenDyslexic" w:hAnsi="OpenDyslexic" w:cs="Arial"/>
          <w:b/>
          <w:sz w:val="22"/>
          <w:szCs w:val="22"/>
        </w:rPr>
        <w:t>.</w:t>
      </w:r>
    </w:p>
    <w:p w14:paraId="5F057841" w14:textId="77777777" w:rsidR="00A726A7" w:rsidRPr="00FD2FA2" w:rsidRDefault="00A726A7" w:rsidP="00603BA7">
      <w:pPr>
        <w:numPr>
          <w:ilvl w:val="0"/>
          <w:numId w:val="20"/>
        </w:numPr>
        <w:tabs>
          <w:tab w:val="num" w:pos="1134"/>
        </w:tabs>
        <w:textAlignment w:val="center"/>
        <w:rPr>
          <w:rFonts w:ascii="OpenDyslexic" w:hAnsi="OpenDyslexic" w:cs="Arial"/>
          <w:sz w:val="22"/>
          <w:szCs w:val="22"/>
        </w:rPr>
      </w:pPr>
      <w:r w:rsidRPr="00FD2FA2">
        <w:rPr>
          <w:rFonts w:ascii="OpenDyslexic" w:hAnsi="OpenDyslexic" w:cs="Arial"/>
          <w:sz w:val="22"/>
          <w:szCs w:val="22"/>
        </w:rPr>
        <w:t xml:space="preserve">To run and analyse parts of the study, we need to share your information with collaborators (such as doctors, statisticians or other experts) outside the University of Leeds. </w:t>
      </w:r>
    </w:p>
    <w:p w14:paraId="7AB71A44" w14:textId="77777777" w:rsidR="00A726A7" w:rsidRPr="00FD2FA2" w:rsidRDefault="00A726A7" w:rsidP="00603BA7">
      <w:pPr>
        <w:numPr>
          <w:ilvl w:val="0"/>
          <w:numId w:val="20"/>
        </w:numPr>
        <w:tabs>
          <w:tab w:val="num" w:pos="1134"/>
        </w:tabs>
        <w:textAlignment w:val="center"/>
        <w:rPr>
          <w:rFonts w:ascii="OpenDyslexic" w:hAnsi="OpenDyslexic" w:cs="Arial"/>
          <w:sz w:val="22"/>
          <w:szCs w:val="22"/>
        </w:rPr>
      </w:pPr>
      <w:r w:rsidRPr="00FD2FA2">
        <w:rPr>
          <w:rFonts w:ascii="OpenDyslexic" w:hAnsi="OpenDyslexic" w:cs="Arial"/>
          <w:sz w:val="22"/>
          <w:szCs w:val="22"/>
        </w:rPr>
        <w:t>To keep you and other people safe, we will need to share some information about health-related events you may have with authorised organisations. None of these organisations will be able to identify you from this information.</w:t>
      </w:r>
    </w:p>
    <w:p w14:paraId="5D77926B" w14:textId="77777777" w:rsidR="00A726A7" w:rsidRPr="00FD2FA2" w:rsidRDefault="00A726A7" w:rsidP="00603BA7">
      <w:pPr>
        <w:numPr>
          <w:ilvl w:val="0"/>
          <w:numId w:val="20"/>
        </w:numPr>
        <w:tabs>
          <w:tab w:val="num" w:pos="1134"/>
        </w:tabs>
        <w:textAlignment w:val="center"/>
        <w:rPr>
          <w:rFonts w:ascii="OpenDyslexic" w:hAnsi="OpenDyslexic" w:cs="Arial"/>
          <w:sz w:val="22"/>
          <w:szCs w:val="22"/>
        </w:rPr>
      </w:pPr>
      <w:r w:rsidRPr="00FD2FA2">
        <w:rPr>
          <w:rFonts w:ascii="OpenDyslexic" w:hAnsi="OpenDyslexic" w:cs="Arial"/>
          <w:sz w:val="22"/>
          <w:szCs w:val="22"/>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4F390C7B" w14:textId="20664108" w:rsidR="00A726A7" w:rsidRPr="00FD2FA2" w:rsidRDefault="00A726A7" w:rsidP="00603BA7">
      <w:pPr>
        <w:numPr>
          <w:ilvl w:val="0"/>
          <w:numId w:val="20"/>
        </w:numPr>
        <w:tabs>
          <w:tab w:val="num" w:pos="1134"/>
        </w:tabs>
        <w:textAlignment w:val="center"/>
        <w:rPr>
          <w:rFonts w:ascii="OpenDyslexic" w:hAnsi="OpenDyslexic" w:cs="Arial"/>
          <w:sz w:val="22"/>
          <w:szCs w:val="22"/>
        </w:rPr>
      </w:pPr>
      <w:r w:rsidRPr="00FD2FA2">
        <w:rPr>
          <w:rFonts w:ascii="OpenDyslexic" w:hAnsi="OpenDyslexic" w:cs="Arial"/>
          <w:sz w:val="22"/>
          <w:szCs w:val="22"/>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 Your information will not be shared if you have explicitly said you did not want this to happen.</w:t>
      </w:r>
    </w:p>
    <w:p w14:paraId="5AA09CF4" w14:textId="77777777" w:rsidR="00A726A7" w:rsidRPr="00FD2FA2" w:rsidRDefault="00A726A7" w:rsidP="00603BA7">
      <w:pPr>
        <w:numPr>
          <w:ilvl w:val="0"/>
          <w:numId w:val="20"/>
        </w:numPr>
        <w:tabs>
          <w:tab w:val="num" w:pos="1134"/>
        </w:tabs>
        <w:textAlignment w:val="center"/>
        <w:rPr>
          <w:rFonts w:ascii="OpenDyslexic" w:hAnsi="OpenDyslexic" w:cs="Arial"/>
          <w:sz w:val="22"/>
          <w:szCs w:val="22"/>
        </w:rPr>
      </w:pPr>
      <w:r w:rsidRPr="00FD2FA2">
        <w:rPr>
          <w:rFonts w:ascii="OpenDyslexic" w:hAnsi="OpenDyslexic" w:cs="Arial"/>
          <w:sz w:val="22"/>
          <w:szCs w:val="22"/>
        </w:rPr>
        <w:t>We may also use study information for additional research projects within the University of Leeds. We will only agree to do this for worthwhile projects with all appropriate approvals, and we will not share any clearly identifiable information with researchers outside the original study team.</w:t>
      </w:r>
    </w:p>
    <w:p w14:paraId="5EB22769" w14:textId="77777777" w:rsidR="00A726A7" w:rsidRPr="00FD2FA2" w:rsidRDefault="00A726A7" w:rsidP="00603BA7">
      <w:pPr>
        <w:numPr>
          <w:ilvl w:val="0"/>
          <w:numId w:val="20"/>
        </w:numPr>
        <w:tabs>
          <w:tab w:val="num" w:pos="1134"/>
        </w:tabs>
        <w:spacing w:after="120"/>
        <w:ind w:left="357" w:hanging="357"/>
        <w:textAlignment w:val="center"/>
        <w:rPr>
          <w:rFonts w:ascii="OpenDyslexic" w:hAnsi="OpenDyslexic" w:cs="Arial"/>
          <w:sz w:val="22"/>
          <w:szCs w:val="22"/>
        </w:rPr>
      </w:pPr>
      <w:r w:rsidRPr="00FD2FA2">
        <w:rPr>
          <w:rFonts w:ascii="OpenDyslexic" w:hAnsi="OpenDyslexic" w:cs="Arial"/>
          <w:sz w:val="22"/>
          <w:szCs w:val="22"/>
        </w:rPr>
        <w:t xml:space="preserve">Due to storage space limitations, we will store information securely away from the University of Leeds for a period after the main part of the study </w:t>
      </w:r>
      <w:r w:rsidRPr="00FD2FA2">
        <w:rPr>
          <w:rFonts w:ascii="OpenDyslexic" w:hAnsi="OpenDyslexic" w:cs="Arial"/>
          <w:sz w:val="22"/>
          <w:szCs w:val="22"/>
        </w:rPr>
        <w:lastRenderedPageBreak/>
        <w:t xml:space="preserve">is over. The archiving companies we use to do this for us will only store your information and will not access it or see your details. </w:t>
      </w:r>
    </w:p>
    <w:p w14:paraId="2BE493A0" w14:textId="77777777" w:rsidR="00A726A7" w:rsidRPr="00FD2FA2" w:rsidRDefault="00A726A7" w:rsidP="00515E00">
      <w:pPr>
        <w:pStyle w:val="Heading2"/>
        <w:rPr>
          <w:rFonts w:ascii="OpenDyslexic" w:hAnsi="OpenDyslexic"/>
        </w:rPr>
      </w:pPr>
      <w:r w:rsidRPr="00FD2FA2">
        <w:rPr>
          <w:rFonts w:ascii="OpenDyslexic" w:hAnsi="OpenDyslexic"/>
        </w:rPr>
        <w:t>Can I see my information, or ask you to correct it?</w:t>
      </w:r>
    </w:p>
    <w:p w14:paraId="7B001D5D" w14:textId="77777777" w:rsidR="00A726A7" w:rsidRPr="00FD2FA2" w:rsidRDefault="00A726A7" w:rsidP="00603BA7">
      <w:pPr>
        <w:spacing w:after="120"/>
        <w:textAlignment w:val="center"/>
        <w:rPr>
          <w:rFonts w:ascii="OpenDyslexic" w:hAnsi="OpenDyslexic" w:cs="Arial"/>
        </w:rPr>
      </w:pPr>
      <w:r w:rsidRPr="00FD2FA2">
        <w:rPr>
          <w:rFonts w:ascii="OpenDyslexic" w:hAnsi="OpenDyslexic" w:cs="Arial"/>
        </w:rPr>
        <w:t>Usually, when an organisation or a company has information about you, you can ask to have access to that information at any time, or ask them to correct it if it needs correcting. However, this does not apply in the same way to information used for research in the public interest, because allowing people to access or change their information could harm the quality of the research. You therefore cannot ask to access or correct information we have about you. However, most of the information we will collect will also be in your medical notes, which you can get access to if you want to. You should speak to your study doctor and nurse if you would like more information about care you have received.</w:t>
      </w:r>
    </w:p>
    <w:p w14:paraId="3F2ED112" w14:textId="77777777" w:rsidR="00A726A7" w:rsidRPr="00FD2FA2" w:rsidRDefault="00A726A7" w:rsidP="00603BA7">
      <w:pPr>
        <w:spacing w:after="120"/>
        <w:textAlignment w:val="center"/>
        <w:rPr>
          <w:rFonts w:ascii="OpenDyslexic" w:hAnsi="OpenDyslexic" w:cs="Arial"/>
          <w:lang w:eastAsia="en-GB"/>
        </w:rPr>
      </w:pPr>
      <w:r w:rsidRPr="00FD2FA2">
        <w:rPr>
          <w:rFonts w:ascii="OpenDyslexic" w:hAnsi="OpenDyslexic" w:cs="Arial"/>
          <w:lang w:eastAsia="en-GB"/>
        </w:rPr>
        <w:t>If you have provided us with contact details for use in the study (</w:t>
      </w:r>
      <w:r w:rsidRPr="00FD2FA2">
        <w:rPr>
          <w:rFonts w:ascii="OpenDyslexic" w:hAnsi="OpenDyslexic" w:cs="Arial"/>
          <w:b/>
          <w:lang w:eastAsia="en-GB"/>
        </w:rPr>
        <w:t>[address, email address, phone number]</w:t>
      </w:r>
      <w:r w:rsidRPr="00FD2FA2">
        <w:rPr>
          <w:rFonts w:ascii="OpenDyslexic" w:hAnsi="OpenDyslexic" w:cs="Arial"/>
          <w:lang w:eastAsia="en-GB"/>
        </w:rPr>
        <w:t>) it is important that we find out about any changes to these. Please let your study doctor or nurse know about any changes so that they can let us know. Otherwise, we might lose contact with you or send messages for you to your previous contact details.</w:t>
      </w:r>
    </w:p>
    <w:p w14:paraId="59B7EE7C" w14:textId="77777777" w:rsidR="00A726A7" w:rsidRPr="00FD2FA2" w:rsidRDefault="00A726A7" w:rsidP="00515E00">
      <w:pPr>
        <w:pStyle w:val="Heading2"/>
        <w:rPr>
          <w:rFonts w:ascii="OpenDyslexic" w:hAnsi="OpenDyslexic"/>
        </w:rPr>
      </w:pPr>
      <w:r w:rsidRPr="00FD2FA2">
        <w:rPr>
          <w:rFonts w:ascii="OpenDyslexic" w:hAnsi="OpenDyslexic"/>
        </w:rPr>
        <w:t>How long will my information be stored for?</w:t>
      </w:r>
    </w:p>
    <w:p w14:paraId="08502740" w14:textId="5F750707" w:rsidR="00A726A7" w:rsidRPr="00FD2FA2" w:rsidRDefault="00A726A7" w:rsidP="00603BA7">
      <w:pPr>
        <w:spacing w:after="120"/>
        <w:textAlignment w:val="center"/>
        <w:rPr>
          <w:rFonts w:ascii="OpenDyslexic" w:hAnsi="OpenDyslexic" w:cs="Arial"/>
          <w:sz w:val="22"/>
          <w:szCs w:val="22"/>
        </w:rPr>
      </w:pPr>
      <w:r w:rsidRPr="00FD2FA2">
        <w:rPr>
          <w:rFonts w:ascii="OpenDyslexic" w:hAnsi="OpenDyslexic" w:cs="Arial"/>
          <w:sz w:val="22"/>
          <w:szCs w:val="22"/>
          <w:lang w:eastAsia="en-GB"/>
        </w:rPr>
        <w:t xml:space="preserve">If you agree to take part in this study, we will </w:t>
      </w:r>
      <w:r w:rsidRPr="00FD2FA2">
        <w:rPr>
          <w:rFonts w:ascii="OpenDyslexic" w:hAnsi="OpenDyslexic" w:cs="Arial"/>
          <w:sz w:val="22"/>
          <w:szCs w:val="22"/>
        </w:rPr>
        <w:t xml:space="preserve">need to keep your information for at least </w:t>
      </w:r>
      <w:r w:rsidR="00BD3C4C" w:rsidRPr="00FD2FA2">
        <w:rPr>
          <w:rFonts w:ascii="OpenDyslexic" w:hAnsi="OpenDyslexic" w:cs="Arial"/>
          <w:sz w:val="22"/>
          <w:szCs w:val="22"/>
        </w:rPr>
        <w:t>5 years</w:t>
      </w:r>
      <w:r w:rsidRPr="00FD2FA2">
        <w:rPr>
          <w:rFonts w:ascii="OpenDyslexic" w:hAnsi="OpenDyslexic" w:cs="Arial"/>
          <w:b/>
          <w:sz w:val="22"/>
          <w:szCs w:val="22"/>
        </w:rPr>
        <w:t xml:space="preserve"> </w:t>
      </w:r>
      <w:r w:rsidRPr="00FD2FA2">
        <w:rPr>
          <w:rFonts w:ascii="OpenDyslexic" w:hAnsi="OpenDyslexic" w:cs="Arial"/>
          <w:sz w:val="22"/>
          <w:szCs w:val="22"/>
        </w:rPr>
        <w:t xml:space="preserve">after the end of the study. We need to do this in order to comply with laws and other rules about research, which say it must be possible to check the results of the research for a period of time after it has finished. We will keep your information secure during all this time. For practical reasons, we may ask reputable archiving companies to store </w:t>
      </w:r>
      <w:r w:rsidRPr="00FD2FA2">
        <w:rPr>
          <w:rFonts w:ascii="OpenDyslexic" w:hAnsi="OpenDyslexic" w:cs="Arial"/>
          <w:sz w:val="22"/>
          <w:szCs w:val="22"/>
        </w:rPr>
        <w:lastRenderedPageBreak/>
        <w:t>information securely on our behalf, away from the University of Leeds.</w:t>
      </w:r>
      <w:r w:rsidR="005005B8" w:rsidRPr="00FD2FA2">
        <w:rPr>
          <w:rFonts w:ascii="OpenDyslexic" w:hAnsi="OpenDyslexic" w:cs="Arial"/>
          <w:sz w:val="22"/>
          <w:szCs w:val="22"/>
        </w:rPr>
        <w:t xml:space="preserve"> </w:t>
      </w:r>
      <w:r w:rsidRPr="00FD2FA2">
        <w:rPr>
          <w:rFonts w:ascii="OpenDyslexic" w:hAnsi="OpenDyslexic" w:cs="Arial"/>
          <w:sz w:val="22"/>
          <w:szCs w:val="22"/>
        </w:rPr>
        <w:t xml:space="preserve">At the end of this period, we will securely destroy your information. </w:t>
      </w:r>
    </w:p>
    <w:p w14:paraId="0EB4E9B6" w14:textId="77777777" w:rsidR="00A726A7" w:rsidRPr="00FD2FA2" w:rsidRDefault="00A726A7" w:rsidP="00515E00">
      <w:pPr>
        <w:pStyle w:val="Heading2"/>
        <w:rPr>
          <w:rFonts w:ascii="OpenDyslexic" w:hAnsi="OpenDyslexic"/>
        </w:rPr>
      </w:pPr>
      <w:r w:rsidRPr="00FD2FA2">
        <w:rPr>
          <w:rFonts w:ascii="OpenDyslexic" w:hAnsi="OpenDyslexic"/>
        </w:rPr>
        <w:t>What will happen if I stop taking part in the trial?</w:t>
      </w:r>
    </w:p>
    <w:p w14:paraId="5A19859D" w14:textId="0CF48988" w:rsidR="00A726A7" w:rsidRPr="00FD2FA2" w:rsidRDefault="00A726A7" w:rsidP="00603BA7">
      <w:pPr>
        <w:spacing w:after="120"/>
        <w:rPr>
          <w:rFonts w:ascii="OpenDyslexic" w:hAnsi="OpenDyslexic" w:cs="Arial"/>
          <w:sz w:val="22"/>
          <w:szCs w:val="22"/>
        </w:rPr>
      </w:pPr>
      <w:r w:rsidRPr="00FD2FA2">
        <w:rPr>
          <w:rFonts w:ascii="OpenDyslexic" w:hAnsi="OpenDyslexic" w:cs="Arial"/>
          <w:sz w:val="22"/>
          <w:szCs w:val="22"/>
        </w:rPr>
        <w:t>If you decide you would like to stop all your study visits for any reason, we will need to keep the information we have about you to make sure the results of the study are reliable.</w:t>
      </w:r>
    </w:p>
    <w:p w14:paraId="312CCA07" w14:textId="1C4CE86C" w:rsidR="00A726A7" w:rsidRPr="00FD2FA2" w:rsidRDefault="00A726A7" w:rsidP="00603BA7">
      <w:pPr>
        <w:spacing w:after="120"/>
        <w:textAlignment w:val="center"/>
        <w:rPr>
          <w:rFonts w:ascii="OpenDyslexic" w:hAnsi="OpenDyslexic" w:cs="Arial"/>
          <w:sz w:val="22"/>
          <w:szCs w:val="22"/>
        </w:rPr>
      </w:pPr>
      <w:r w:rsidRPr="00FD2FA2">
        <w:rPr>
          <w:rFonts w:ascii="OpenDyslexic" w:hAnsi="OpenDyslexic" w:cs="Arial"/>
          <w:sz w:val="22"/>
          <w:szCs w:val="22"/>
        </w:rPr>
        <w:t>Usually, when an organisation or a company has information about you, you can ask them to delete it, or not use it for a certain purpose. However, this does not apply in the same way to information used for research, because it would harm the quality of the research if people could delete or remove their information. We also need to comply with laws and other rules about research that say we need to keep all information used in research for a period of time after the research finishes. If you agree to take part in this study, it will therefore not be possible for us to remove or delete your information later on, although you can ask us to collect no further information after a given time.</w:t>
      </w:r>
    </w:p>
    <w:p w14:paraId="1E4F319B" w14:textId="77777777" w:rsidR="00A726A7" w:rsidRPr="00FD2FA2" w:rsidRDefault="00A726A7" w:rsidP="00603BA7">
      <w:pPr>
        <w:textAlignment w:val="center"/>
        <w:rPr>
          <w:rFonts w:ascii="OpenDyslexic" w:hAnsi="OpenDyslexic" w:cs="Arial"/>
          <w:sz w:val="22"/>
          <w:szCs w:val="22"/>
        </w:rPr>
      </w:pPr>
      <w:r w:rsidRPr="00FD2FA2">
        <w:rPr>
          <w:rFonts w:ascii="OpenDyslexic" w:hAnsi="OpenDyslexic" w:cs="Arial"/>
          <w:sz w:val="22"/>
          <w:szCs w:val="22"/>
        </w:rPr>
        <w:t>Some other things you should know about what will happen to your information if you stop taking part:</w:t>
      </w:r>
    </w:p>
    <w:p w14:paraId="5F2ED096" w14:textId="77777777" w:rsidR="00A726A7" w:rsidRPr="00FD2FA2" w:rsidRDefault="00A726A7" w:rsidP="00603BA7">
      <w:pPr>
        <w:numPr>
          <w:ilvl w:val="0"/>
          <w:numId w:val="20"/>
        </w:numPr>
        <w:tabs>
          <w:tab w:val="num" w:pos="1134"/>
        </w:tabs>
        <w:textAlignment w:val="center"/>
        <w:rPr>
          <w:rFonts w:ascii="OpenDyslexic" w:hAnsi="OpenDyslexic" w:cs="Arial"/>
          <w:sz w:val="22"/>
          <w:szCs w:val="22"/>
        </w:rPr>
      </w:pPr>
      <w:r w:rsidRPr="00FD2FA2">
        <w:rPr>
          <w:rFonts w:ascii="OpenDyslexic" w:hAnsi="OpenDyslexic" w:cs="Arial"/>
          <w:sz w:val="22"/>
          <w:szCs w:val="22"/>
        </w:rPr>
        <w:t xml:space="preserve">If you stop all study visits, you should discuss with your study doctor and nurse. If you still occasionally go to your hospital for routine visits, we would like to hear from your study doctor or nurse about these visits, if they are relevant to this study. This way, you can still contribute to the study and help make the study results more reliable, without giving any more of your time. However, you can tell your study doctor or nurse that you do not want any more information sent to us, and they will make sure your wishes are respected. </w:t>
      </w:r>
    </w:p>
    <w:p w14:paraId="346CF7E0" w14:textId="77777777" w:rsidR="00A726A7" w:rsidRPr="00FD2FA2" w:rsidRDefault="00A726A7" w:rsidP="00603BA7">
      <w:pPr>
        <w:numPr>
          <w:ilvl w:val="0"/>
          <w:numId w:val="20"/>
        </w:numPr>
        <w:tabs>
          <w:tab w:val="num" w:pos="1134"/>
        </w:tabs>
        <w:textAlignment w:val="center"/>
        <w:rPr>
          <w:rFonts w:ascii="OpenDyslexic" w:hAnsi="OpenDyslexic" w:cs="Arial"/>
          <w:sz w:val="22"/>
          <w:szCs w:val="22"/>
        </w:rPr>
      </w:pPr>
      <w:r w:rsidRPr="00FD2FA2">
        <w:rPr>
          <w:rFonts w:ascii="OpenDyslexic" w:hAnsi="OpenDyslexic" w:cs="Arial"/>
          <w:sz w:val="22"/>
          <w:szCs w:val="22"/>
        </w:rPr>
        <w:t xml:space="preserve">If you stop attending your study visits without telling anyone at your hospital, or you change your contact details or move house and do not tell your hospital, they will lose contact with you. If this happens, we may ask </w:t>
      </w:r>
      <w:r w:rsidRPr="00FD2FA2">
        <w:rPr>
          <w:rFonts w:ascii="OpenDyslexic" w:hAnsi="OpenDyslexic" w:cs="Arial"/>
          <w:sz w:val="22"/>
          <w:szCs w:val="22"/>
        </w:rPr>
        <w:lastRenderedPageBreak/>
        <w:t>your study doctor or nurse to contact your GP to check if you are OK and still happy to take part in the study.</w:t>
      </w:r>
    </w:p>
    <w:p w14:paraId="41167C2C" w14:textId="13698164" w:rsidR="00A726A7" w:rsidRPr="00FD2FA2" w:rsidRDefault="00A726A7" w:rsidP="00603BA7">
      <w:pPr>
        <w:spacing w:before="120"/>
        <w:rPr>
          <w:rFonts w:ascii="OpenDyslexic" w:hAnsi="OpenDyslexic" w:cs="Arial"/>
          <w:b/>
          <w:sz w:val="22"/>
          <w:szCs w:val="22"/>
        </w:rPr>
      </w:pPr>
      <w:r w:rsidRPr="00FD2FA2">
        <w:rPr>
          <w:rFonts w:ascii="OpenDyslexic" w:hAnsi="OpenDyslexic" w:cs="Arial"/>
          <w:sz w:val="22"/>
          <w:szCs w:val="22"/>
        </w:rPr>
        <w:t xml:space="preserve">If you want to know more about what might happen to your information if you stop taking part in the study, including </w:t>
      </w:r>
      <w:r w:rsidRPr="00FD2FA2">
        <w:rPr>
          <w:rFonts w:ascii="OpenDyslexic" w:hAnsi="OpenDyslexic" w:cs="Arial"/>
          <w:i/>
          <w:sz w:val="22"/>
          <w:szCs w:val="22"/>
        </w:rPr>
        <w:t>why</w:t>
      </w:r>
      <w:r w:rsidRPr="00FD2FA2">
        <w:rPr>
          <w:rFonts w:ascii="OpenDyslexic" w:hAnsi="OpenDyslexic" w:cs="Arial"/>
          <w:sz w:val="22"/>
          <w:szCs w:val="22"/>
        </w:rPr>
        <w:t xml:space="preserve"> we need to use your information in the ways we do, please see the </w:t>
      </w:r>
      <w:hyperlink r:id="rId36" w:history="1">
        <w:r w:rsidRPr="00FD2FA2">
          <w:rPr>
            <w:rStyle w:val="Hyperlink"/>
            <w:rFonts w:ascii="OpenDyslexic" w:hAnsi="OpenDyslexic" w:cs="Arial"/>
            <w:b/>
            <w:sz w:val="22"/>
            <w:szCs w:val="22"/>
          </w:rPr>
          <w:t>comprehensive guide</w:t>
        </w:r>
      </w:hyperlink>
      <w:r w:rsidRPr="00FD2FA2">
        <w:rPr>
          <w:rFonts w:ascii="OpenDyslexic" w:hAnsi="OpenDyslexic" w:cs="Arial"/>
          <w:b/>
          <w:sz w:val="22"/>
          <w:szCs w:val="22"/>
        </w:rPr>
        <w:t>.</w:t>
      </w:r>
    </w:p>
    <w:p w14:paraId="0E2A02D3" w14:textId="77777777" w:rsidR="00A726A7" w:rsidRPr="00FD2FA2" w:rsidRDefault="00A726A7" w:rsidP="00515E00">
      <w:pPr>
        <w:pStyle w:val="Heading2"/>
        <w:rPr>
          <w:rFonts w:ascii="OpenDyslexic" w:hAnsi="OpenDyslexic"/>
        </w:rPr>
      </w:pPr>
      <w:r w:rsidRPr="00FD2FA2">
        <w:rPr>
          <w:rFonts w:ascii="OpenDyslexic" w:hAnsi="OpenDyslexic"/>
        </w:rPr>
        <w:t>What if I have concerns about how my information is being used?</w:t>
      </w:r>
    </w:p>
    <w:p w14:paraId="7CBB1784" w14:textId="77777777" w:rsidR="00A726A7" w:rsidRPr="00FD2FA2" w:rsidRDefault="00A726A7" w:rsidP="00603BA7">
      <w:pPr>
        <w:rPr>
          <w:rFonts w:ascii="OpenDyslexic" w:hAnsi="OpenDyslexic" w:cs="Arial"/>
          <w:sz w:val="22"/>
          <w:szCs w:val="22"/>
        </w:rPr>
      </w:pPr>
      <w:r w:rsidRPr="00FD2FA2">
        <w:rPr>
          <w:rFonts w:ascii="OpenDyslexic" w:hAnsi="OpenDyslexic" w:cs="Arial"/>
          <w:sz w:val="22"/>
          <w:szCs w:val="22"/>
        </w:rPr>
        <w:t>Your study doctor or nurse should be your first contact for any questions about your participation in this study. If you still have questions that they cannot answer, and which are not answered by any of these documents, you can contact the University of Leeds Data Protection Officer (the University’s main contact for anything to do with how your information is used). You can do this using any of the details below. If you do contact them, please mention the name of this study (HEALS2) and the Clinical Trials Research Unit.</w:t>
      </w:r>
    </w:p>
    <w:p w14:paraId="30820C01" w14:textId="77777777" w:rsidR="00A726A7" w:rsidRPr="00FD2FA2" w:rsidRDefault="00A726A7" w:rsidP="00603BA7">
      <w:pPr>
        <w:pStyle w:val="ListParagraph"/>
        <w:numPr>
          <w:ilvl w:val="0"/>
          <w:numId w:val="13"/>
        </w:numPr>
        <w:spacing w:after="160"/>
        <w:contextualSpacing/>
        <w:rPr>
          <w:rFonts w:ascii="OpenDyslexic" w:hAnsi="OpenDyslexic" w:cs="Arial"/>
          <w:sz w:val="22"/>
          <w:szCs w:val="22"/>
        </w:rPr>
      </w:pPr>
      <w:r w:rsidRPr="00FD2FA2">
        <w:rPr>
          <w:rFonts w:ascii="OpenDyslexic" w:hAnsi="OpenDyslexic" w:cs="Arial"/>
          <w:sz w:val="22"/>
          <w:szCs w:val="22"/>
        </w:rPr>
        <w:t xml:space="preserve">Email: DPO@leeds.ac.uk  </w:t>
      </w:r>
    </w:p>
    <w:p w14:paraId="08134F52" w14:textId="77777777" w:rsidR="00A726A7" w:rsidRPr="00FD2FA2" w:rsidRDefault="00A726A7" w:rsidP="00603BA7">
      <w:pPr>
        <w:pStyle w:val="ListParagraph"/>
        <w:numPr>
          <w:ilvl w:val="0"/>
          <w:numId w:val="13"/>
        </w:numPr>
        <w:spacing w:after="160"/>
        <w:contextualSpacing/>
        <w:rPr>
          <w:rFonts w:ascii="OpenDyslexic" w:hAnsi="OpenDyslexic" w:cs="Arial"/>
          <w:sz w:val="22"/>
          <w:szCs w:val="22"/>
        </w:rPr>
      </w:pPr>
      <w:r w:rsidRPr="00FD2FA2">
        <w:rPr>
          <w:rFonts w:ascii="OpenDyslexic" w:hAnsi="OpenDyslexic" w:cs="Arial"/>
          <w:sz w:val="22"/>
          <w:szCs w:val="22"/>
        </w:rPr>
        <w:t>Telephone number: +44 (0)113 343 7641</w:t>
      </w:r>
    </w:p>
    <w:p w14:paraId="67D69ECE" w14:textId="77777777" w:rsidR="00A726A7" w:rsidRPr="00FD2FA2" w:rsidRDefault="00A726A7" w:rsidP="00603BA7">
      <w:pPr>
        <w:pStyle w:val="ListParagraph"/>
        <w:numPr>
          <w:ilvl w:val="0"/>
          <w:numId w:val="13"/>
        </w:numPr>
        <w:spacing w:after="160"/>
        <w:contextualSpacing/>
        <w:rPr>
          <w:rFonts w:ascii="OpenDyslexic" w:hAnsi="OpenDyslexic" w:cs="Arial"/>
          <w:sz w:val="22"/>
          <w:szCs w:val="22"/>
        </w:rPr>
      </w:pPr>
      <w:r w:rsidRPr="00FD2FA2">
        <w:rPr>
          <w:rFonts w:ascii="OpenDyslexic" w:hAnsi="OpenDyslexic" w:cs="Arial"/>
          <w:sz w:val="22"/>
          <w:szCs w:val="22"/>
        </w:rPr>
        <w:t>Postal address for data protection issues: University of Leeds, Room 11.72 EC Stoner Building, Leeds, LS2 9JT</w:t>
      </w:r>
    </w:p>
    <w:p w14:paraId="2F973082" w14:textId="77777777" w:rsidR="00A726A7" w:rsidRPr="00FD2FA2" w:rsidRDefault="00A726A7" w:rsidP="00603BA7">
      <w:pPr>
        <w:rPr>
          <w:rFonts w:ascii="OpenDyslexic" w:hAnsi="OpenDyslexic" w:cs="Arial"/>
          <w:sz w:val="22"/>
          <w:szCs w:val="22"/>
        </w:rPr>
      </w:pPr>
      <w:r w:rsidRPr="00FD2FA2">
        <w:rPr>
          <w:rFonts w:ascii="OpenDyslexic" w:hAnsi="OpenDyslexic" w:cs="Arial"/>
          <w:sz w:val="22"/>
          <w:szCs w:val="22"/>
        </w:rPr>
        <w:t>If you are not happy with the response to any queries or complaints, or believe your information is being used incorrectly or unlawfully, you should contact the Information Commissioner’s Office:</w:t>
      </w:r>
    </w:p>
    <w:p w14:paraId="562CC5BD" w14:textId="77777777" w:rsidR="00A726A7" w:rsidRPr="00FD2FA2" w:rsidRDefault="00A726A7" w:rsidP="00603BA7">
      <w:pPr>
        <w:pStyle w:val="ListParagraph"/>
        <w:numPr>
          <w:ilvl w:val="0"/>
          <w:numId w:val="13"/>
        </w:numPr>
        <w:spacing w:after="160"/>
        <w:contextualSpacing/>
        <w:rPr>
          <w:rFonts w:ascii="OpenDyslexic" w:hAnsi="OpenDyslexic" w:cs="Arial"/>
          <w:sz w:val="22"/>
          <w:szCs w:val="22"/>
        </w:rPr>
      </w:pPr>
      <w:r w:rsidRPr="00FD2FA2">
        <w:rPr>
          <w:rFonts w:ascii="OpenDyslexic" w:hAnsi="OpenDyslexic" w:cs="Arial"/>
          <w:sz w:val="22"/>
          <w:szCs w:val="22"/>
        </w:rPr>
        <w:t>General website: ico.org.uk</w:t>
      </w:r>
    </w:p>
    <w:p w14:paraId="0EAACDB0" w14:textId="32938C02" w:rsidR="00A726A7" w:rsidRPr="00FD2FA2" w:rsidRDefault="00A726A7" w:rsidP="00603BA7">
      <w:pPr>
        <w:pStyle w:val="ListParagraph"/>
        <w:numPr>
          <w:ilvl w:val="0"/>
          <w:numId w:val="13"/>
        </w:numPr>
        <w:spacing w:after="160"/>
        <w:contextualSpacing/>
        <w:rPr>
          <w:rFonts w:ascii="OpenDyslexic" w:hAnsi="OpenDyslexic" w:cs="Arial"/>
          <w:sz w:val="22"/>
          <w:szCs w:val="22"/>
        </w:rPr>
      </w:pPr>
      <w:r w:rsidRPr="00FD2FA2">
        <w:rPr>
          <w:rFonts w:ascii="OpenDyslexic" w:hAnsi="OpenDyslexic" w:cs="Arial"/>
          <w:sz w:val="22"/>
          <w:szCs w:val="22"/>
        </w:rPr>
        <w:t xml:space="preserve">ICO contact webpage: </w:t>
      </w:r>
      <w:hyperlink r:id="rId37" w:history="1">
        <w:r w:rsidR="00603BA7" w:rsidRPr="00FD2FA2">
          <w:rPr>
            <w:rStyle w:val="Hyperlink"/>
            <w:rFonts w:ascii="OpenDyslexic" w:hAnsi="OpenDyslexic" w:cs="Arial"/>
            <w:sz w:val="22"/>
            <w:szCs w:val="22"/>
          </w:rPr>
          <w:t>https://ico.org.uk/global/contact-us</w:t>
        </w:r>
      </w:hyperlink>
    </w:p>
    <w:p w14:paraId="49A18D3D" w14:textId="77777777" w:rsidR="00A726A7" w:rsidRPr="00FD2FA2" w:rsidRDefault="00A726A7" w:rsidP="00603BA7">
      <w:pPr>
        <w:pStyle w:val="ListParagraph"/>
        <w:numPr>
          <w:ilvl w:val="0"/>
          <w:numId w:val="13"/>
        </w:numPr>
        <w:spacing w:after="160"/>
        <w:contextualSpacing/>
        <w:rPr>
          <w:rFonts w:ascii="OpenDyslexic" w:hAnsi="OpenDyslexic" w:cs="Arial"/>
          <w:sz w:val="22"/>
          <w:szCs w:val="22"/>
        </w:rPr>
      </w:pPr>
      <w:r w:rsidRPr="00FD2FA2">
        <w:rPr>
          <w:rFonts w:ascii="OpenDyslexic" w:hAnsi="OpenDyslexic" w:cs="Arial"/>
          <w:sz w:val="22"/>
          <w:szCs w:val="22"/>
        </w:rPr>
        <w:t>Telephone number: 0303 123 1113</w:t>
      </w:r>
    </w:p>
    <w:p w14:paraId="55B42EC2" w14:textId="1D295C0D" w:rsidR="00A726A7" w:rsidRPr="00FD2FA2" w:rsidRDefault="00A726A7" w:rsidP="00603BA7">
      <w:pPr>
        <w:pStyle w:val="ListParagraph"/>
        <w:numPr>
          <w:ilvl w:val="0"/>
          <w:numId w:val="13"/>
        </w:numPr>
        <w:spacing w:after="160"/>
        <w:contextualSpacing/>
        <w:textAlignment w:val="center"/>
        <w:rPr>
          <w:rFonts w:ascii="OpenDyslexic" w:hAnsi="OpenDyslexic" w:cs="Arial"/>
          <w:sz w:val="22"/>
          <w:szCs w:val="22"/>
          <w:lang w:eastAsia="en-GB"/>
        </w:rPr>
      </w:pPr>
      <w:r w:rsidRPr="00FD2FA2">
        <w:rPr>
          <w:rFonts w:ascii="OpenDyslexic" w:hAnsi="OpenDyslexic" w:cs="Arial"/>
          <w:sz w:val="22"/>
          <w:szCs w:val="22"/>
        </w:rPr>
        <w:t>Postal address: Information Commissioner’s Office, Wycliffe House, Water Lane, Wilmslow, Cheshire, SK9 5AF</w:t>
      </w:r>
    </w:p>
    <w:p w14:paraId="37BFEF73" w14:textId="26CDBD3C" w:rsidR="005606B4" w:rsidRPr="00FD2FA2" w:rsidRDefault="005606B4" w:rsidP="00515E00">
      <w:pPr>
        <w:pStyle w:val="Heading2"/>
        <w:rPr>
          <w:rFonts w:ascii="OpenDyslexic" w:hAnsi="OpenDyslexic"/>
        </w:rPr>
      </w:pPr>
      <w:r w:rsidRPr="00FD2FA2">
        <w:rPr>
          <w:rFonts w:ascii="OpenDyslexic" w:hAnsi="OpenDyslexic"/>
        </w:rPr>
        <w:t>Where can I find out more about how my information is used?</w:t>
      </w:r>
    </w:p>
    <w:p w14:paraId="5951E6F7" w14:textId="77777777" w:rsidR="005606B4" w:rsidRPr="00FD2FA2" w:rsidRDefault="005606B4" w:rsidP="00603BA7">
      <w:pPr>
        <w:rPr>
          <w:rFonts w:ascii="OpenDyslexic" w:hAnsi="OpenDyslexic"/>
          <w:sz w:val="22"/>
          <w:szCs w:val="22"/>
        </w:rPr>
      </w:pPr>
      <w:r w:rsidRPr="00FD2FA2">
        <w:rPr>
          <w:rFonts w:ascii="OpenDyslexic" w:hAnsi="OpenDyslexic"/>
          <w:sz w:val="22"/>
          <w:szCs w:val="22"/>
        </w:rPr>
        <w:t>You can find out more about how we use your information in the following ways;</w:t>
      </w:r>
    </w:p>
    <w:p w14:paraId="19B5BD56" w14:textId="77777777" w:rsidR="005606B4" w:rsidRPr="00FD2FA2" w:rsidRDefault="005606B4" w:rsidP="00603BA7">
      <w:pPr>
        <w:pStyle w:val="ListParagraph"/>
        <w:numPr>
          <w:ilvl w:val="0"/>
          <w:numId w:val="29"/>
        </w:numPr>
        <w:rPr>
          <w:rFonts w:ascii="OpenDyslexic" w:hAnsi="OpenDyslexic" w:cs="Arial"/>
          <w:sz w:val="22"/>
          <w:szCs w:val="22"/>
        </w:rPr>
      </w:pPr>
      <w:r w:rsidRPr="00FD2FA2">
        <w:rPr>
          <w:rFonts w:ascii="OpenDyslexic" w:hAnsi="OpenDyslexic" w:cs="Arial"/>
          <w:sz w:val="22"/>
          <w:szCs w:val="22"/>
        </w:rPr>
        <w:lastRenderedPageBreak/>
        <w:t xml:space="preserve">You can find more general information from the NHS about how people’s information is used in research at </w:t>
      </w:r>
      <w:r w:rsidRPr="00FD2FA2">
        <w:rPr>
          <w:rStyle w:val="Hyperlink"/>
          <w:rFonts w:ascii="OpenDyslexic" w:hAnsi="OpenDyslexic" w:cs="Arial"/>
          <w:sz w:val="22"/>
          <w:szCs w:val="22"/>
        </w:rPr>
        <w:t>www.hra.nhs.uk/patientdataandresearch</w:t>
      </w:r>
      <w:r w:rsidRPr="00FD2FA2">
        <w:rPr>
          <w:rFonts w:ascii="OpenDyslexic" w:hAnsi="OpenDyslexic" w:cs="Arial"/>
          <w:sz w:val="22"/>
          <w:szCs w:val="22"/>
        </w:rPr>
        <w:t>. (Please feel free to ask for a printed copy of this if you cannot access this online version.)</w:t>
      </w:r>
    </w:p>
    <w:p w14:paraId="6C2D5239" w14:textId="77777777" w:rsidR="005606B4" w:rsidRPr="00FD2FA2" w:rsidRDefault="005606B4" w:rsidP="00515E00">
      <w:pPr>
        <w:pStyle w:val="ListParagraph"/>
        <w:numPr>
          <w:ilvl w:val="0"/>
          <w:numId w:val="29"/>
        </w:numPr>
        <w:spacing w:after="120"/>
        <w:ind w:left="714" w:hanging="357"/>
        <w:rPr>
          <w:rFonts w:ascii="OpenDyslexic" w:hAnsi="OpenDyslexic"/>
          <w:sz w:val="22"/>
          <w:szCs w:val="22"/>
        </w:rPr>
      </w:pPr>
      <w:r w:rsidRPr="00FD2FA2">
        <w:rPr>
          <w:rFonts w:ascii="OpenDyslexic" w:hAnsi="OpenDyslexic"/>
          <w:sz w:val="22"/>
          <w:szCs w:val="22"/>
        </w:rPr>
        <w:t>by asking one of the research team</w:t>
      </w:r>
    </w:p>
    <w:p w14:paraId="655DAD1E" w14:textId="69ACC3F4" w:rsidR="0081017B" w:rsidRPr="00FD2FA2" w:rsidRDefault="005606B4" w:rsidP="00515E00">
      <w:pPr>
        <w:pStyle w:val="Heading2"/>
        <w:rPr>
          <w:rFonts w:ascii="OpenDyslexic" w:hAnsi="OpenDyslexic"/>
        </w:rPr>
      </w:pPr>
      <w:bookmarkStart w:id="52" w:name="_Toc142650262"/>
      <w:bookmarkStart w:id="53" w:name="_Toc142650263"/>
      <w:bookmarkStart w:id="54" w:name="_Toc142650264"/>
      <w:bookmarkStart w:id="55" w:name="_Toc142650265"/>
      <w:bookmarkEnd w:id="52"/>
      <w:bookmarkEnd w:id="53"/>
      <w:bookmarkEnd w:id="54"/>
      <w:bookmarkEnd w:id="55"/>
      <w:r w:rsidRPr="00FD2FA2">
        <w:rPr>
          <w:rFonts w:ascii="OpenDyslexic" w:hAnsi="OpenDyslexic"/>
        </w:rPr>
        <w:t>Who has organised, reviewed and funded the research and who will be supervising it?</w:t>
      </w:r>
    </w:p>
    <w:p w14:paraId="4771B4CB" w14:textId="42B980CB" w:rsidR="00A726A7" w:rsidRPr="00FD2FA2" w:rsidRDefault="005606B4" w:rsidP="00515E00">
      <w:pPr>
        <w:rPr>
          <w:rFonts w:ascii="OpenDyslexic" w:hAnsi="OpenDyslexic" w:cs="Arial"/>
          <w:sz w:val="22"/>
          <w:szCs w:val="22"/>
        </w:rPr>
      </w:pPr>
      <w:r w:rsidRPr="00FD2FA2">
        <w:rPr>
          <w:rFonts w:ascii="OpenDyslexic" w:hAnsi="OpenDyslexic"/>
          <w:sz w:val="22"/>
          <w:szCs w:val="22"/>
        </w:rPr>
        <w:t>HEALS2 is has been reviewed and is funded by the National Institute for Health Research’s Health Technology Assessment (HTA) Programme and is being organised by the Clinical Trials Research Unit at the University of Leeds. In addition, all research in the NHS is looked at by an independent group of people called a Research Ethics Committee. This committee exists to protect the safety, rights, wellbeing, and dignity of patients (Ethics ref:</w:t>
      </w:r>
      <w:r w:rsidR="00F620DD" w:rsidRPr="00FD2FA2">
        <w:rPr>
          <w:rFonts w:ascii="OpenDyslexic" w:hAnsi="OpenDyslexic"/>
          <w:sz w:val="22"/>
          <w:szCs w:val="22"/>
        </w:rPr>
        <w:t xml:space="preserve"> 23/YH/0247</w:t>
      </w:r>
      <w:r w:rsidRPr="00FD2FA2">
        <w:rPr>
          <w:rFonts w:ascii="OpenDyslexic" w:hAnsi="OpenDyslexic"/>
          <w:sz w:val="22"/>
          <w:szCs w:val="22"/>
        </w:rPr>
        <w:t xml:space="preserve">). This research has also been reviewed by patients and carers. </w:t>
      </w:r>
    </w:p>
    <w:p w14:paraId="505C73D0" w14:textId="77777777" w:rsidR="00603BA7" w:rsidRPr="001E1011" w:rsidRDefault="00603BA7" w:rsidP="00603BA7">
      <w:pPr>
        <w:jc w:val="center"/>
        <w:rPr>
          <w:rFonts w:cs="Arial"/>
        </w:rPr>
      </w:pPr>
    </w:p>
    <w:sectPr w:rsidR="00603BA7" w:rsidRPr="001E1011" w:rsidSect="006D5975">
      <w:pgSz w:w="11906" w:h="16838"/>
      <w:pgMar w:top="1134" w:right="1287" w:bottom="1134" w:left="1276"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53A49" w14:textId="77777777" w:rsidR="00087E61" w:rsidRDefault="00087E61">
      <w:r>
        <w:separator/>
      </w:r>
    </w:p>
  </w:endnote>
  <w:endnote w:type="continuationSeparator" w:id="0">
    <w:p w14:paraId="244AD8F1" w14:textId="77777777" w:rsidR="00087E61" w:rsidRDefault="0008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2CB6B62E-3242-45E2-9B5D-6B9F5C05809A}"/>
    <w:embedBold r:id="rId2" w:subsetted="1" w:fontKey="{3C208BFB-541C-4576-AA3E-798ABA73E965}"/>
    <w:embedItalic r:id="rId3" w:subsetted="1" w:fontKey="{FE3CBF72-7462-406B-AC18-220F8CE15A93}"/>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Dyslexic">
    <w:altName w:val="Courier New"/>
    <w:panose1 w:val="00000800000000000000"/>
    <w:charset w:val="00"/>
    <w:family w:val="auto"/>
    <w:pitch w:val="variable"/>
    <w:sig w:usb0="20000007" w:usb1="00000000" w:usb2="00000000" w:usb3="00000000" w:csb0="00000193" w:csb1="00000000"/>
    <w:embedRegular r:id="rId4" w:fontKey="{9688F163-BE34-4E76-9416-9785F63A6ECC}"/>
    <w:embedBold r:id="rId5" w:fontKey="{6E41D92F-316B-4FA5-A0EE-638E05D0AB0F}"/>
    <w:embedItalic r:id="rId6" w:fontKey="{9CF3B2E7-3359-4C6B-8EA5-78CEF71DD7DE}"/>
  </w:font>
  <w:font w:name="Arial Narrow">
    <w:panose1 w:val="020B0606020202030204"/>
    <w:charset w:val="00"/>
    <w:family w:val="swiss"/>
    <w:pitch w:val="variable"/>
    <w:sig w:usb0="00000287" w:usb1="00000800" w:usb2="00000000" w:usb3="00000000" w:csb0="0000009F" w:csb1="00000000"/>
    <w:embedRegular r:id="rId7" w:subsetted="1" w:fontKey="{FD59294D-1EB1-4F93-B3B4-D40FE257EA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4D8FF" w14:textId="12C502B1" w:rsidR="00FB6B16" w:rsidRDefault="00FB6B16" w:rsidP="00CB4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59CC8" w14:textId="77777777" w:rsidR="00FB6B16" w:rsidRDefault="00FB6B16" w:rsidP="00CB42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1B998" w14:textId="486021CF" w:rsidR="00FB6B16" w:rsidRPr="00DE4890" w:rsidRDefault="00FB6B16" w:rsidP="00DE4890">
    <w:pPr>
      <w:pStyle w:val="Footer"/>
      <w:ind w:right="-155"/>
      <w:rPr>
        <w:rFonts w:ascii="Arial Narrow" w:hAnsi="Arial Narrow"/>
        <w:iCs/>
        <w:sz w:val="20"/>
        <w:szCs w:val="20"/>
      </w:rPr>
    </w:pPr>
    <w:r w:rsidRPr="00DE4890">
      <w:rPr>
        <w:rFonts w:ascii="Arial Narrow" w:hAnsi="Arial Narrow"/>
        <w:iCs/>
        <w:sz w:val="20"/>
        <w:szCs w:val="20"/>
      </w:rPr>
      <w:t>HEALS2</w:t>
    </w:r>
    <w:r w:rsidR="00DE4890" w:rsidRPr="00DE4890">
      <w:rPr>
        <w:rFonts w:ascii="Arial Narrow" w:hAnsi="Arial Narrow"/>
        <w:iCs/>
        <w:sz w:val="20"/>
        <w:szCs w:val="20"/>
      </w:rPr>
      <w:t>_</w:t>
    </w:r>
    <w:r w:rsidR="00B21AB0" w:rsidRPr="00DE4890">
      <w:rPr>
        <w:rFonts w:ascii="Arial Narrow" w:hAnsi="Arial Narrow"/>
        <w:iCs/>
        <w:sz w:val="20"/>
        <w:szCs w:val="20"/>
      </w:rPr>
      <w:t>PIS</w:t>
    </w:r>
    <w:r w:rsidR="00DE4890" w:rsidRPr="00DE4890">
      <w:rPr>
        <w:rFonts w:ascii="Arial Narrow" w:hAnsi="Arial Narrow"/>
        <w:iCs/>
        <w:sz w:val="20"/>
        <w:szCs w:val="20"/>
      </w:rPr>
      <w:t>ICF_</w:t>
    </w:r>
    <w:r w:rsidR="00B21AB0" w:rsidRPr="00DE4890">
      <w:rPr>
        <w:rFonts w:ascii="Arial Narrow" w:hAnsi="Arial Narrow"/>
        <w:iCs/>
        <w:sz w:val="20"/>
        <w:szCs w:val="20"/>
      </w:rPr>
      <w:t>v</w:t>
    </w:r>
    <w:r w:rsidR="004112EE">
      <w:rPr>
        <w:rFonts w:ascii="Arial Narrow" w:hAnsi="Arial Narrow"/>
        <w:iCs/>
        <w:sz w:val="20"/>
        <w:szCs w:val="20"/>
      </w:rPr>
      <w:t xml:space="preserve">2.0 </w:t>
    </w:r>
    <w:r w:rsidR="009C2BD8">
      <w:rPr>
        <w:rFonts w:ascii="Arial Narrow" w:hAnsi="Arial Narrow"/>
        <w:iCs/>
        <w:sz w:val="20"/>
        <w:szCs w:val="20"/>
      </w:rPr>
      <w:t>21/11/2023</w:t>
    </w:r>
    <w:r w:rsidR="00DE4890">
      <w:rPr>
        <w:rFonts w:ascii="Arial Narrow" w:hAnsi="Arial Narrow"/>
        <w:iCs/>
        <w:sz w:val="20"/>
        <w:szCs w:val="20"/>
      </w:rPr>
      <w:tab/>
    </w:r>
    <w:r w:rsidR="004B608F" w:rsidRPr="00DE4890">
      <w:rPr>
        <w:iCs/>
        <w:sz w:val="20"/>
        <w:szCs w:val="20"/>
      </w:rPr>
      <w:tab/>
    </w:r>
    <w:r w:rsidR="00DE4890" w:rsidRPr="00DE4890">
      <w:rPr>
        <w:rFonts w:ascii="Arial Narrow" w:hAnsi="Arial Narrow"/>
        <w:iCs/>
        <w:sz w:val="20"/>
        <w:szCs w:val="20"/>
      </w:rPr>
      <w:t xml:space="preserve">ISRCTN: </w:t>
    </w:r>
    <w:r w:rsidR="00147B0A" w:rsidRPr="00147B0A">
      <w:rPr>
        <w:rFonts w:ascii="Arial Narrow" w:hAnsi="Arial Narrow"/>
        <w:iCs/>
        <w:sz w:val="20"/>
        <w:szCs w:val="20"/>
      </w:rPr>
      <w:t>12417689</w:t>
    </w:r>
    <w:r w:rsidR="00DE4890" w:rsidRPr="00DE4890">
      <w:rPr>
        <w:rFonts w:ascii="Arial Narrow" w:hAnsi="Arial Narrow"/>
        <w:iCs/>
        <w:sz w:val="20"/>
        <w:szCs w:val="20"/>
      </w:rPr>
      <w:t xml:space="preserve"> / REC: </w:t>
    </w:r>
    <w:r w:rsidR="00F620DD" w:rsidRPr="00F620DD">
      <w:rPr>
        <w:rFonts w:ascii="Arial Narrow" w:hAnsi="Arial Narrow"/>
        <w:iCs/>
        <w:sz w:val="20"/>
        <w:szCs w:val="20"/>
      </w:rPr>
      <w:t>23/YH/0247</w:t>
    </w:r>
    <w:r w:rsidR="00DE4890" w:rsidRPr="00DE4890">
      <w:rPr>
        <w:rFonts w:ascii="Arial Narrow" w:hAnsi="Arial Narrow"/>
        <w:iCs/>
        <w:sz w:val="20"/>
        <w:szCs w:val="20"/>
      </w:rPr>
      <w:t xml:space="preserve"> / IRAS: 33209</w:t>
    </w:r>
    <w:r w:rsidR="00DE4890">
      <w:rPr>
        <w:rFonts w:ascii="Arial Narrow" w:hAnsi="Arial Narrow"/>
        <w:iCs/>
        <w:sz w:val="20"/>
        <w:szCs w:val="20"/>
      </w:rPr>
      <w:t>1</w:t>
    </w:r>
    <w:r w:rsidR="00DE4890">
      <w:rPr>
        <w:rFonts w:ascii="Arial Narrow" w:hAnsi="Arial Narrow"/>
        <w:iCs/>
        <w:sz w:val="20"/>
        <w:szCs w:val="20"/>
      </w:rPr>
      <w:tab/>
    </w: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CA122C">
      <w:rPr>
        <w:i/>
        <w:noProof/>
        <w:sz w:val="18"/>
        <w:szCs w:val="18"/>
      </w:rPr>
      <w:t>10</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CA122C">
      <w:rPr>
        <w:i/>
        <w:noProof/>
        <w:sz w:val="18"/>
        <w:szCs w:val="18"/>
      </w:rPr>
      <w:t>21</w:t>
    </w:r>
    <w:r w:rsidRPr="00AD7914">
      <w:rPr>
        <w:i/>
        <w:sz w:val="18"/>
        <w:szCs w:val="18"/>
      </w:rPr>
      <w:fldChar w:fldCharType="end"/>
    </w:r>
    <w:r>
      <w:rPr>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15BAA" w14:textId="77777777" w:rsidR="00087E61" w:rsidRDefault="00087E61">
      <w:r>
        <w:separator/>
      </w:r>
    </w:p>
  </w:footnote>
  <w:footnote w:type="continuationSeparator" w:id="0">
    <w:p w14:paraId="5955277A" w14:textId="77777777" w:rsidR="00087E61" w:rsidRDefault="00087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3D6"/>
    <w:multiLevelType w:val="hybridMultilevel"/>
    <w:tmpl w:val="3F1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7791"/>
    <w:multiLevelType w:val="hybridMultilevel"/>
    <w:tmpl w:val="FEB03322"/>
    <w:lvl w:ilvl="0" w:tplc="234224E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370D71"/>
    <w:multiLevelType w:val="hybridMultilevel"/>
    <w:tmpl w:val="B5425862"/>
    <w:lvl w:ilvl="0" w:tplc="08090001">
      <w:start w:val="1"/>
      <w:numFmt w:val="bullet"/>
      <w:lvlText w:val=""/>
      <w:lvlJc w:val="left"/>
      <w:pPr>
        <w:ind w:left="586" w:hanging="360"/>
      </w:pPr>
      <w:rPr>
        <w:rFonts w:ascii="Symbol" w:hAnsi="Symbol" w:hint="default"/>
      </w:rPr>
    </w:lvl>
    <w:lvl w:ilvl="1" w:tplc="08090003">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6" w15:restartNumberingAfterBreak="0">
    <w:nsid w:val="1CB45275"/>
    <w:multiLevelType w:val="hybridMultilevel"/>
    <w:tmpl w:val="33D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4977"/>
    <w:multiLevelType w:val="hybridMultilevel"/>
    <w:tmpl w:val="40A675F6"/>
    <w:lvl w:ilvl="0" w:tplc="C31C8B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4E46F6"/>
    <w:multiLevelType w:val="hybridMultilevel"/>
    <w:tmpl w:val="CB02C434"/>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8C1941"/>
    <w:multiLevelType w:val="hybridMultilevel"/>
    <w:tmpl w:val="EF5C3DFC"/>
    <w:lvl w:ilvl="0" w:tplc="78781772">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8675D0"/>
    <w:multiLevelType w:val="hybridMultilevel"/>
    <w:tmpl w:val="3E20B0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F073C2"/>
    <w:multiLevelType w:val="hybridMultilevel"/>
    <w:tmpl w:val="3FC4C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8C1C6C"/>
    <w:multiLevelType w:val="hybridMultilevel"/>
    <w:tmpl w:val="1C008B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E50393"/>
    <w:multiLevelType w:val="hybridMultilevel"/>
    <w:tmpl w:val="952051DC"/>
    <w:lvl w:ilvl="0" w:tplc="F3CEBC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64172"/>
    <w:multiLevelType w:val="hybridMultilevel"/>
    <w:tmpl w:val="E84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16F39"/>
    <w:multiLevelType w:val="hybridMultilevel"/>
    <w:tmpl w:val="62FE1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322A7"/>
    <w:multiLevelType w:val="hybridMultilevel"/>
    <w:tmpl w:val="53986A28"/>
    <w:lvl w:ilvl="0" w:tplc="E2D2375E">
      <w:start w:val="1"/>
      <w:numFmt w:val="bullet"/>
      <w:lvlText w:val=""/>
      <w:lvlJc w:val="left"/>
      <w:pPr>
        <w:tabs>
          <w:tab w:val="num" w:pos="360"/>
        </w:tabs>
        <w:ind w:left="360" w:hanging="360"/>
      </w:pPr>
      <w:rPr>
        <w:rFonts w:ascii="Symbol" w:hAnsi="Symbol" w:hint="default"/>
        <w:sz w:val="20"/>
      </w:rPr>
    </w:lvl>
    <w:lvl w:ilvl="1" w:tplc="94DEA696">
      <w:start w:val="1"/>
      <w:numFmt w:val="bullet"/>
      <w:lvlText w:val=""/>
      <w:lvlJc w:val="left"/>
      <w:pPr>
        <w:tabs>
          <w:tab w:val="num" w:pos="1080"/>
        </w:tabs>
        <w:ind w:left="1080" w:hanging="360"/>
      </w:pPr>
      <w:rPr>
        <w:rFonts w:ascii="Symbol" w:hAnsi="Symbol" w:hint="default"/>
        <w:sz w:val="20"/>
      </w:rPr>
    </w:lvl>
    <w:lvl w:ilvl="2" w:tplc="5F86FC14" w:tentative="1">
      <w:start w:val="1"/>
      <w:numFmt w:val="bullet"/>
      <w:lvlText w:val="o"/>
      <w:lvlJc w:val="left"/>
      <w:pPr>
        <w:tabs>
          <w:tab w:val="num" w:pos="1800"/>
        </w:tabs>
        <w:ind w:left="1800" w:hanging="360"/>
      </w:pPr>
      <w:rPr>
        <w:rFonts w:ascii="Courier New" w:hAnsi="Courier New" w:hint="default"/>
        <w:sz w:val="20"/>
      </w:rPr>
    </w:lvl>
    <w:lvl w:ilvl="3" w:tplc="3FC01074" w:tentative="1">
      <w:start w:val="1"/>
      <w:numFmt w:val="bullet"/>
      <w:lvlText w:val=""/>
      <w:lvlJc w:val="left"/>
      <w:pPr>
        <w:tabs>
          <w:tab w:val="num" w:pos="2520"/>
        </w:tabs>
        <w:ind w:left="2520" w:hanging="360"/>
      </w:pPr>
      <w:rPr>
        <w:rFonts w:ascii="Wingdings" w:hAnsi="Wingdings" w:hint="default"/>
        <w:sz w:val="20"/>
      </w:rPr>
    </w:lvl>
    <w:lvl w:ilvl="4" w:tplc="80DE6B1A" w:tentative="1">
      <w:start w:val="1"/>
      <w:numFmt w:val="bullet"/>
      <w:lvlText w:val=""/>
      <w:lvlJc w:val="left"/>
      <w:pPr>
        <w:tabs>
          <w:tab w:val="num" w:pos="3240"/>
        </w:tabs>
        <w:ind w:left="3240" w:hanging="360"/>
      </w:pPr>
      <w:rPr>
        <w:rFonts w:ascii="Wingdings" w:hAnsi="Wingdings" w:hint="default"/>
        <w:sz w:val="20"/>
      </w:rPr>
    </w:lvl>
    <w:lvl w:ilvl="5" w:tplc="50B6BCFE" w:tentative="1">
      <w:start w:val="1"/>
      <w:numFmt w:val="bullet"/>
      <w:lvlText w:val=""/>
      <w:lvlJc w:val="left"/>
      <w:pPr>
        <w:tabs>
          <w:tab w:val="num" w:pos="3960"/>
        </w:tabs>
        <w:ind w:left="3960" w:hanging="360"/>
      </w:pPr>
      <w:rPr>
        <w:rFonts w:ascii="Wingdings" w:hAnsi="Wingdings" w:hint="default"/>
        <w:sz w:val="20"/>
      </w:rPr>
    </w:lvl>
    <w:lvl w:ilvl="6" w:tplc="100E50CE" w:tentative="1">
      <w:start w:val="1"/>
      <w:numFmt w:val="bullet"/>
      <w:lvlText w:val=""/>
      <w:lvlJc w:val="left"/>
      <w:pPr>
        <w:tabs>
          <w:tab w:val="num" w:pos="4680"/>
        </w:tabs>
        <w:ind w:left="4680" w:hanging="360"/>
      </w:pPr>
      <w:rPr>
        <w:rFonts w:ascii="Wingdings" w:hAnsi="Wingdings" w:hint="default"/>
        <w:sz w:val="20"/>
      </w:rPr>
    </w:lvl>
    <w:lvl w:ilvl="7" w:tplc="87843702" w:tentative="1">
      <w:start w:val="1"/>
      <w:numFmt w:val="bullet"/>
      <w:lvlText w:val=""/>
      <w:lvlJc w:val="left"/>
      <w:pPr>
        <w:tabs>
          <w:tab w:val="num" w:pos="5400"/>
        </w:tabs>
        <w:ind w:left="5400" w:hanging="360"/>
      </w:pPr>
      <w:rPr>
        <w:rFonts w:ascii="Wingdings" w:hAnsi="Wingdings" w:hint="default"/>
        <w:sz w:val="20"/>
      </w:rPr>
    </w:lvl>
    <w:lvl w:ilvl="8" w:tplc="AB7C3944"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3CC66DB"/>
    <w:multiLevelType w:val="multilevel"/>
    <w:tmpl w:val="44F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174DC8"/>
    <w:multiLevelType w:val="hybridMultilevel"/>
    <w:tmpl w:val="D1368E24"/>
    <w:lvl w:ilvl="0" w:tplc="A3A8159E">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BB6483"/>
    <w:multiLevelType w:val="hybridMultilevel"/>
    <w:tmpl w:val="58A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819AB"/>
    <w:multiLevelType w:val="hybridMultilevel"/>
    <w:tmpl w:val="B91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02230"/>
    <w:multiLevelType w:val="hybridMultilevel"/>
    <w:tmpl w:val="9EBE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90365"/>
    <w:multiLevelType w:val="hybridMultilevel"/>
    <w:tmpl w:val="F602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BE619EA"/>
    <w:multiLevelType w:val="hybridMultilevel"/>
    <w:tmpl w:val="C076E8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E90403"/>
    <w:multiLevelType w:val="hybridMultilevel"/>
    <w:tmpl w:val="251A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656C8"/>
    <w:multiLevelType w:val="hybridMultilevel"/>
    <w:tmpl w:val="33244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DA7EBE"/>
    <w:multiLevelType w:val="hybridMultilevel"/>
    <w:tmpl w:val="156E912A"/>
    <w:lvl w:ilvl="0" w:tplc="4782D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0"/>
  </w:num>
  <w:num w:numId="4">
    <w:abstractNumId w:val="3"/>
  </w:num>
  <w:num w:numId="5">
    <w:abstractNumId w:val="10"/>
  </w:num>
  <w:num w:numId="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0"/>
  </w:num>
  <w:num w:numId="10">
    <w:abstractNumId w:val="32"/>
  </w:num>
  <w:num w:numId="11">
    <w:abstractNumId w:val="1"/>
  </w:num>
  <w:num w:numId="12">
    <w:abstractNumId w:val="18"/>
  </w:num>
  <w:num w:numId="13">
    <w:abstractNumId w:val="2"/>
  </w:num>
  <w:num w:numId="14">
    <w:abstractNumId w:val="25"/>
  </w:num>
  <w:num w:numId="15">
    <w:abstractNumId w:val="5"/>
  </w:num>
  <w:num w:numId="16">
    <w:abstractNumId w:val="18"/>
  </w:num>
  <w:num w:numId="17">
    <w:abstractNumId w:val="18"/>
  </w:num>
  <w:num w:numId="18">
    <w:abstractNumId w:val="18"/>
  </w:num>
  <w:num w:numId="19">
    <w:abstractNumId w:val="18"/>
  </w:num>
  <w:num w:numId="20">
    <w:abstractNumId w:val="21"/>
  </w:num>
  <w:num w:numId="21">
    <w:abstractNumId w:val="13"/>
  </w:num>
  <w:num w:numId="22">
    <w:abstractNumId w:val="7"/>
  </w:num>
  <w:num w:numId="23">
    <w:abstractNumId w:val="11"/>
  </w:num>
  <w:num w:numId="24">
    <w:abstractNumId w:val="29"/>
  </w:num>
  <w:num w:numId="25">
    <w:abstractNumId w:val="4"/>
  </w:num>
  <w:num w:numId="26">
    <w:abstractNumId w:val="17"/>
  </w:num>
  <w:num w:numId="27">
    <w:abstractNumId w:val="22"/>
  </w:num>
  <w:num w:numId="28">
    <w:abstractNumId w:val="31"/>
  </w:num>
  <w:num w:numId="29">
    <w:abstractNumId w:val="24"/>
  </w:num>
  <w:num w:numId="30">
    <w:abstractNumId w:val="26"/>
  </w:num>
  <w:num w:numId="31">
    <w:abstractNumId w:val="14"/>
  </w:num>
  <w:num w:numId="32">
    <w:abstractNumId w:val="9"/>
  </w:num>
  <w:num w:numId="33">
    <w:abstractNumId w:val="15"/>
  </w:num>
  <w:num w:numId="34">
    <w:abstractNumId w:val="28"/>
  </w:num>
  <w:num w:numId="35">
    <w:abstractNumId w:val="23"/>
  </w:num>
  <w:num w:numId="36">
    <w:abstractNumId w:val="1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7F"/>
    <w:rsid w:val="00002591"/>
    <w:rsid w:val="00004CDD"/>
    <w:rsid w:val="00006486"/>
    <w:rsid w:val="00007508"/>
    <w:rsid w:val="000114C1"/>
    <w:rsid w:val="00012407"/>
    <w:rsid w:val="00012FDB"/>
    <w:rsid w:val="000147A4"/>
    <w:rsid w:val="00014E0F"/>
    <w:rsid w:val="00016BAC"/>
    <w:rsid w:val="00021978"/>
    <w:rsid w:val="00022252"/>
    <w:rsid w:val="00031B83"/>
    <w:rsid w:val="00037882"/>
    <w:rsid w:val="0004282F"/>
    <w:rsid w:val="000431DD"/>
    <w:rsid w:val="0005033E"/>
    <w:rsid w:val="00052892"/>
    <w:rsid w:val="00055FFF"/>
    <w:rsid w:val="000616DF"/>
    <w:rsid w:val="000630E2"/>
    <w:rsid w:val="000660EC"/>
    <w:rsid w:val="00070FF1"/>
    <w:rsid w:val="00071F9D"/>
    <w:rsid w:val="000721EB"/>
    <w:rsid w:val="00073707"/>
    <w:rsid w:val="00074D97"/>
    <w:rsid w:val="00075EAC"/>
    <w:rsid w:val="00076637"/>
    <w:rsid w:val="00076651"/>
    <w:rsid w:val="000832F4"/>
    <w:rsid w:val="00083929"/>
    <w:rsid w:val="0008720E"/>
    <w:rsid w:val="00087E61"/>
    <w:rsid w:val="00093C49"/>
    <w:rsid w:val="000965A8"/>
    <w:rsid w:val="00097FE1"/>
    <w:rsid w:val="000A2125"/>
    <w:rsid w:val="000B00B5"/>
    <w:rsid w:val="000B0562"/>
    <w:rsid w:val="000B0B37"/>
    <w:rsid w:val="000B1F59"/>
    <w:rsid w:val="000B4488"/>
    <w:rsid w:val="000B61AB"/>
    <w:rsid w:val="000C3BB7"/>
    <w:rsid w:val="000C717F"/>
    <w:rsid w:val="000C7E57"/>
    <w:rsid w:val="000D0FC1"/>
    <w:rsid w:val="000D2982"/>
    <w:rsid w:val="000D3D04"/>
    <w:rsid w:val="000D452D"/>
    <w:rsid w:val="000D5291"/>
    <w:rsid w:val="000D5E6C"/>
    <w:rsid w:val="000D6144"/>
    <w:rsid w:val="000D6CA9"/>
    <w:rsid w:val="000D79A4"/>
    <w:rsid w:val="000D7BC0"/>
    <w:rsid w:val="000E0875"/>
    <w:rsid w:val="000E5824"/>
    <w:rsid w:val="000E7F20"/>
    <w:rsid w:val="000F0937"/>
    <w:rsid w:val="000F278E"/>
    <w:rsid w:val="000F2AEA"/>
    <w:rsid w:val="000F38CD"/>
    <w:rsid w:val="000F4E50"/>
    <w:rsid w:val="000F50EE"/>
    <w:rsid w:val="000F525F"/>
    <w:rsid w:val="000F7347"/>
    <w:rsid w:val="00110C1C"/>
    <w:rsid w:val="00110DE8"/>
    <w:rsid w:val="001110C7"/>
    <w:rsid w:val="001111BE"/>
    <w:rsid w:val="001117E6"/>
    <w:rsid w:val="001120A3"/>
    <w:rsid w:val="00112E97"/>
    <w:rsid w:val="001165BB"/>
    <w:rsid w:val="00116D23"/>
    <w:rsid w:val="00120847"/>
    <w:rsid w:val="00121736"/>
    <w:rsid w:val="0012269B"/>
    <w:rsid w:val="00124F1D"/>
    <w:rsid w:val="001300CC"/>
    <w:rsid w:val="00132E40"/>
    <w:rsid w:val="00134C8B"/>
    <w:rsid w:val="00135999"/>
    <w:rsid w:val="00137997"/>
    <w:rsid w:val="00140B90"/>
    <w:rsid w:val="00141448"/>
    <w:rsid w:val="00143E94"/>
    <w:rsid w:val="00145DCB"/>
    <w:rsid w:val="00147B0A"/>
    <w:rsid w:val="001505F3"/>
    <w:rsid w:val="00152A40"/>
    <w:rsid w:val="00152CA1"/>
    <w:rsid w:val="00152EFD"/>
    <w:rsid w:val="001534FF"/>
    <w:rsid w:val="00153F61"/>
    <w:rsid w:val="001547A2"/>
    <w:rsid w:val="001608D1"/>
    <w:rsid w:val="0016747F"/>
    <w:rsid w:val="00170DBA"/>
    <w:rsid w:val="00172320"/>
    <w:rsid w:val="00176CA8"/>
    <w:rsid w:val="001773FD"/>
    <w:rsid w:val="00184CC9"/>
    <w:rsid w:val="001907B5"/>
    <w:rsid w:val="001922FD"/>
    <w:rsid w:val="0019285B"/>
    <w:rsid w:val="001939D6"/>
    <w:rsid w:val="00194772"/>
    <w:rsid w:val="00196F13"/>
    <w:rsid w:val="00197EF2"/>
    <w:rsid w:val="001A07F4"/>
    <w:rsid w:val="001A693C"/>
    <w:rsid w:val="001B278D"/>
    <w:rsid w:val="001B3837"/>
    <w:rsid w:val="001B3C17"/>
    <w:rsid w:val="001B3D16"/>
    <w:rsid w:val="001B46D4"/>
    <w:rsid w:val="001B5AAA"/>
    <w:rsid w:val="001B5BCB"/>
    <w:rsid w:val="001B6CFE"/>
    <w:rsid w:val="001B7697"/>
    <w:rsid w:val="001C081F"/>
    <w:rsid w:val="001C3453"/>
    <w:rsid w:val="001C3D17"/>
    <w:rsid w:val="001C6147"/>
    <w:rsid w:val="001D159A"/>
    <w:rsid w:val="001D3E8F"/>
    <w:rsid w:val="001D4E3C"/>
    <w:rsid w:val="001D72A1"/>
    <w:rsid w:val="001E0A3E"/>
    <w:rsid w:val="001E1011"/>
    <w:rsid w:val="001E391B"/>
    <w:rsid w:val="001E476A"/>
    <w:rsid w:val="001E538B"/>
    <w:rsid w:val="001E5B2D"/>
    <w:rsid w:val="001E6185"/>
    <w:rsid w:val="001E75A3"/>
    <w:rsid w:val="001F039F"/>
    <w:rsid w:val="001F109E"/>
    <w:rsid w:val="001F1E55"/>
    <w:rsid w:val="001F2922"/>
    <w:rsid w:val="001F29DD"/>
    <w:rsid w:val="001F4A80"/>
    <w:rsid w:val="001F7D57"/>
    <w:rsid w:val="00201FD5"/>
    <w:rsid w:val="0020250F"/>
    <w:rsid w:val="00203B45"/>
    <w:rsid w:val="00205CF3"/>
    <w:rsid w:val="00207CEE"/>
    <w:rsid w:val="00213773"/>
    <w:rsid w:val="00213852"/>
    <w:rsid w:val="00214FCD"/>
    <w:rsid w:val="0022016A"/>
    <w:rsid w:val="00220172"/>
    <w:rsid w:val="002201EC"/>
    <w:rsid w:val="002219D7"/>
    <w:rsid w:val="00225AF8"/>
    <w:rsid w:val="00227561"/>
    <w:rsid w:val="00227E81"/>
    <w:rsid w:val="00236CEF"/>
    <w:rsid w:val="00236DA1"/>
    <w:rsid w:val="0024320A"/>
    <w:rsid w:val="00245A2B"/>
    <w:rsid w:val="00250189"/>
    <w:rsid w:val="00250960"/>
    <w:rsid w:val="00251A1F"/>
    <w:rsid w:val="00251D00"/>
    <w:rsid w:val="002529F0"/>
    <w:rsid w:val="00255B5D"/>
    <w:rsid w:val="002564A3"/>
    <w:rsid w:val="00257941"/>
    <w:rsid w:val="0026316E"/>
    <w:rsid w:val="00263527"/>
    <w:rsid w:val="0026455F"/>
    <w:rsid w:val="002718B3"/>
    <w:rsid w:val="00274C86"/>
    <w:rsid w:val="002770D9"/>
    <w:rsid w:val="00281B54"/>
    <w:rsid w:val="00282A68"/>
    <w:rsid w:val="00290CD9"/>
    <w:rsid w:val="00290F34"/>
    <w:rsid w:val="00291B1C"/>
    <w:rsid w:val="0029318A"/>
    <w:rsid w:val="00293FE3"/>
    <w:rsid w:val="002951DC"/>
    <w:rsid w:val="002966DC"/>
    <w:rsid w:val="00297224"/>
    <w:rsid w:val="002A1740"/>
    <w:rsid w:val="002A1917"/>
    <w:rsid w:val="002A1FBD"/>
    <w:rsid w:val="002A2CD0"/>
    <w:rsid w:val="002A321F"/>
    <w:rsid w:val="002A5636"/>
    <w:rsid w:val="002A612E"/>
    <w:rsid w:val="002B1BCD"/>
    <w:rsid w:val="002B1FCD"/>
    <w:rsid w:val="002B2A55"/>
    <w:rsid w:val="002B2B1E"/>
    <w:rsid w:val="002B4E3F"/>
    <w:rsid w:val="002B6BE1"/>
    <w:rsid w:val="002B7046"/>
    <w:rsid w:val="002B78B7"/>
    <w:rsid w:val="002C026F"/>
    <w:rsid w:val="002C05C6"/>
    <w:rsid w:val="002C10C9"/>
    <w:rsid w:val="002C3BFE"/>
    <w:rsid w:val="002C3DE7"/>
    <w:rsid w:val="002C4E66"/>
    <w:rsid w:val="002C7631"/>
    <w:rsid w:val="002D1D08"/>
    <w:rsid w:val="002D2164"/>
    <w:rsid w:val="002D2D2B"/>
    <w:rsid w:val="002D42A4"/>
    <w:rsid w:val="002D46CA"/>
    <w:rsid w:val="002D5100"/>
    <w:rsid w:val="002D6448"/>
    <w:rsid w:val="002E1ECC"/>
    <w:rsid w:val="002E1ED4"/>
    <w:rsid w:val="002E351D"/>
    <w:rsid w:val="002E5F61"/>
    <w:rsid w:val="002E643C"/>
    <w:rsid w:val="002F1279"/>
    <w:rsid w:val="002F1F0B"/>
    <w:rsid w:val="002F2C7A"/>
    <w:rsid w:val="002F340B"/>
    <w:rsid w:val="002F4134"/>
    <w:rsid w:val="003005C3"/>
    <w:rsid w:val="00306DAD"/>
    <w:rsid w:val="00307515"/>
    <w:rsid w:val="003106F7"/>
    <w:rsid w:val="00311847"/>
    <w:rsid w:val="003128FC"/>
    <w:rsid w:val="0031372F"/>
    <w:rsid w:val="00317DB3"/>
    <w:rsid w:val="00324195"/>
    <w:rsid w:val="00324836"/>
    <w:rsid w:val="00325FBF"/>
    <w:rsid w:val="00327A5A"/>
    <w:rsid w:val="003314EC"/>
    <w:rsid w:val="003339BF"/>
    <w:rsid w:val="00334014"/>
    <w:rsid w:val="00334D26"/>
    <w:rsid w:val="00335394"/>
    <w:rsid w:val="0033680B"/>
    <w:rsid w:val="0033731B"/>
    <w:rsid w:val="00337E4C"/>
    <w:rsid w:val="00342666"/>
    <w:rsid w:val="00343C27"/>
    <w:rsid w:val="003440B3"/>
    <w:rsid w:val="00344461"/>
    <w:rsid w:val="003444BF"/>
    <w:rsid w:val="00350581"/>
    <w:rsid w:val="00352743"/>
    <w:rsid w:val="0035531D"/>
    <w:rsid w:val="00357C50"/>
    <w:rsid w:val="00357E2A"/>
    <w:rsid w:val="0036230F"/>
    <w:rsid w:val="00366199"/>
    <w:rsid w:val="00367460"/>
    <w:rsid w:val="00367A0F"/>
    <w:rsid w:val="003751AA"/>
    <w:rsid w:val="0037584A"/>
    <w:rsid w:val="003762E9"/>
    <w:rsid w:val="00380069"/>
    <w:rsid w:val="00380132"/>
    <w:rsid w:val="00380157"/>
    <w:rsid w:val="00381343"/>
    <w:rsid w:val="00382017"/>
    <w:rsid w:val="00382A95"/>
    <w:rsid w:val="003857CD"/>
    <w:rsid w:val="0038638E"/>
    <w:rsid w:val="003877C1"/>
    <w:rsid w:val="003A200D"/>
    <w:rsid w:val="003A3F0E"/>
    <w:rsid w:val="003B0F16"/>
    <w:rsid w:val="003B3F02"/>
    <w:rsid w:val="003B4DC1"/>
    <w:rsid w:val="003B5EAB"/>
    <w:rsid w:val="003B5F2F"/>
    <w:rsid w:val="003B6CC0"/>
    <w:rsid w:val="003C0984"/>
    <w:rsid w:val="003C0E81"/>
    <w:rsid w:val="003C38D4"/>
    <w:rsid w:val="003C465F"/>
    <w:rsid w:val="003C5CFE"/>
    <w:rsid w:val="003C6365"/>
    <w:rsid w:val="003C7E5B"/>
    <w:rsid w:val="003D1333"/>
    <w:rsid w:val="003D285D"/>
    <w:rsid w:val="003D633E"/>
    <w:rsid w:val="003D767B"/>
    <w:rsid w:val="003E38D8"/>
    <w:rsid w:val="003E3E33"/>
    <w:rsid w:val="003F14A5"/>
    <w:rsid w:val="003F20AB"/>
    <w:rsid w:val="003F2A62"/>
    <w:rsid w:val="003F4BEA"/>
    <w:rsid w:val="00400B1C"/>
    <w:rsid w:val="00403C61"/>
    <w:rsid w:val="00406F66"/>
    <w:rsid w:val="004072C3"/>
    <w:rsid w:val="00410567"/>
    <w:rsid w:val="004112EE"/>
    <w:rsid w:val="00411876"/>
    <w:rsid w:val="00413D39"/>
    <w:rsid w:val="00413D7F"/>
    <w:rsid w:val="00415DCE"/>
    <w:rsid w:val="004164CA"/>
    <w:rsid w:val="0042299A"/>
    <w:rsid w:val="00425A16"/>
    <w:rsid w:val="004301DA"/>
    <w:rsid w:val="0043318A"/>
    <w:rsid w:val="00433365"/>
    <w:rsid w:val="0043507C"/>
    <w:rsid w:val="004350D1"/>
    <w:rsid w:val="0044002D"/>
    <w:rsid w:val="004404F8"/>
    <w:rsid w:val="00440A6A"/>
    <w:rsid w:val="00441648"/>
    <w:rsid w:val="00441654"/>
    <w:rsid w:val="004440EC"/>
    <w:rsid w:val="00444947"/>
    <w:rsid w:val="004470CC"/>
    <w:rsid w:val="00450C63"/>
    <w:rsid w:val="00454760"/>
    <w:rsid w:val="00455DF1"/>
    <w:rsid w:val="00457061"/>
    <w:rsid w:val="00457418"/>
    <w:rsid w:val="00462075"/>
    <w:rsid w:val="00462603"/>
    <w:rsid w:val="00466979"/>
    <w:rsid w:val="0048260C"/>
    <w:rsid w:val="0048458C"/>
    <w:rsid w:val="00486026"/>
    <w:rsid w:val="00490897"/>
    <w:rsid w:val="00491908"/>
    <w:rsid w:val="00492157"/>
    <w:rsid w:val="00493B77"/>
    <w:rsid w:val="00493E1C"/>
    <w:rsid w:val="00494D0A"/>
    <w:rsid w:val="004956B7"/>
    <w:rsid w:val="00496997"/>
    <w:rsid w:val="004A0CCC"/>
    <w:rsid w:val="004A19A6"/>
    <w:rsid w:val="004A27FF"/>
    <w:rsid w:val="004A2802"/>
    <w:rsid w:val="004B0209"/>
    <w:rsid w:val="004B3395"/>
    <w:rsid w:val="004B54BF"/>
    <w:rsid w:val="004B5F93"/>
    <w:rsid w:val="004B5FF1"/>
    <w:rsid w:val="004B608F"/>
    <w:rsid w:val="004B6871"/>
    <w:rsid w:val="004B78A0"/>
    <w:rsid w:val="004B78E6"/>
    <w:rsid w:val="004C1D35"/>
    <w:rsid w:val="004C2749"/>
    <w:rsid w:val="004C328C"/>
    <w:rsid w:val="004C438B"/>
    <w:rsid w:val="004C4462"/>
    <w:rsid w:val="004C5070"/>
    <w:rsid w:val="004C76D6"/>
    <w:rsid w:val="004C7985"/>
    <w:rsid w:val="004D0E98"/>
    <w:rsid w:val="004D12FE"/>
    <w:rsid w:val="004E02CA"/>
    <w:rsid w:val="004E0E4F"/>
    <w:rsid w:val="004E0F53"/>
    <w:rsid w:val="004E181E"/>
    <w:rsid w:val="004E2C13"/>
    <w:rsid w:val="004E2FA1"/>
    <w:rsid w:val="004E4CE1"/>
    <w:rsid w:val="004E5FF8"/>
    <w:rsid w:val="004F025B"/>
    <w:rsid w:val="004F0729"/>
    <w:rsid w:val="004F07AD"/>
    <w:rsid w:val="004F1304"/>
    <w:rsid w:val="004F1A3D"/>
    <w:rsid w:val="004F1AFB"/>
    <w:rsid w:val="005005B8"/>
    <w:rsid w:val="00500F4D"/>
    <w:rsid w:val="005025D3"/>
    <w:rsid w:val="0050390F"/>
    <w:rsid w:val="00507666"/>
    <w:rsid w:val="00511342"/>
    <w:rsid w:val="00511F8E"/>
    <w:rsid w:val="005148A1"/>
    <w:rsid w:val="00515E00"/>
    <w:rsid w:val="00516B02"/>
    <w:rsid w:val="005175E5"/>
    <w:rsid w:val="00530EEA"/>
    <w:rsid w:val="00532F18"/>
    <w:rsid w:val="00534D04"/>
    <w:rsid w:val="00536408"/>
    <w:rsid w:val="005371ED"/>
    <w:rsid w:val="00537437"/>
    <w:rsid w:val="00540102"/>
    <w:rsid w:val="00541196"/>
    <w:rsid w:val="005414FF"/>
    <w:rsid w:val="00542173"/>
    <w:rsid w:val="005477AD"/>
    <w:rsid w:val="00547EC0"/>
    <w:rsid w:val="005510B4"/>
    <w:rsid w:val="005606B4"/>
    <w:rsid w:val="00560DD5"/>
    <w:rsid w:val="00561A30"/>
    <w:rsid w:val="00565521"/>
    <w:rsid w:val="00565E59"/>
    <w:rsid w:val="00566994"/>
    <w:rsid w:val="005710D8"/>
    <w:rsid w:val="005711A3"/>
    <w:rsid w:val="005769CE"/>
    <w:rsid w:val="00580CB7"/>
    <w:rsid w:val="0058182A"/>
    <w:rsid w:val="00581A87"/>
    <w:rsid w:val="00590BCA"/>
    <w:rsid w:val="00592031"/>
    <w:rsid w:val="00594471"/>
    <w:rsid w:val="00594ACC"/>
    <w:rsid w:val="00595E23"/>
    <w:rsid w:val="00596A56"/>
    <w:rsid w:val="00596B75"/>
    <w:rsid w:val="005A0E4E"/>
    <w:rsid w:val="005A12A3"/>
    <w:rsid w:val="005B1100"/>
    <w:rsid w:val="005B17E6"/>
    <w:rsid w:val="005B1EC1"/>
    <w:rsid w:val="005B25FC"/>
    <w:rsid w:val="005B4071"/>
    <w:rsid w:val="005B4119"/>
    <w:rsid w:val="005B4566"/>
    <w:rsid w:val="005B4E3F"/>
    <w:rsid w:val="005B5B76"/>
    <w:rsid w:val="005B768B"/>
    <w:rsid w:val="005C38EB"/>
    <w:rsid w:val="005C785A"/>
    <w:rsid w:val="005D07C1"/>
    <w:rsid w:val="005D07F0"/>
    <w:rsid w:val="005D34D1"/>
    <w:rsid w:val="005D4726"/>
    <w:rsid w:val="005D4E1C"/>
    <w:rsid w:val="005D58E2"/>
    <w:rsid w:val="005E0C18"/>
    <w:rsid w:val="005E16FE"/>
    <w:rsid w:val="005E2005"/>
    <w:rsid w:val="005E263E"/>
    <w:rsid w:val="005E27B5"/>
    <w:rsid w:val="005E27FC"/>
    <w:rsid w:val="005E5026"/>
    <w:rsid w:val="005E6E68"/>
    <w:rsid w:val="005E7F66"/>
    <w:rsid w:val="005F07A8"/>
    <w:rsid w:val="005F07E0"/>
    <w:rsid w:val="005F129A"/>
    <w:rsid w:val="005F2060"/>
    <w:rsid w:val="005F2DB8"/>
    <w:rsid w:val="005F46DA"/>
    <w:rsid w:val="005F7B7C"/>
    <w:rsid w:val="006024C0"/>
    <w:rsid w:val="0060385F"/>
    <w:rsid w:val="00603BA7"/>
    <w:rsid w:val="0060534E"/>
    <w:rsid w:val="00605512"/>
    <w:rsid w:val="0060638C"/>
    <w:rsid w:val="006112DB"/>
    <w:rsid w:val="0061474D"/>
    <w:rsid w:val="006155A5"/>
    <w:rsid w:val="00617D01"/>
    <w:rsid w:val="006205AC"/>
    <w:rsid w:val="00627846"/>
    <w:rsid w:val="00630B5B"/>
    <w:rsid w:val="00633424"/>
    <w:rsid w:val="0063529E"/>
    <w:rsid w:val="006359DB"/>
    <w:rsid w:val="00637D08"/>
    <w:rsid w:val="00641207"/>
    <w:rsid w:val="0065245F"/>
    <w:rsid w:val="006532ED"/>
    <w:rsid w:val="00654E6C"/>
    <w:rsid w:val="00655EF1"/>
    <w:rsid w:val="00660111"/>
    <w:rsid w:val="00660A69"/>
    <w:rsid w:val="00662472"/>
    <w:rsid w:val="00663A45"/>
    <w:rsid w:val="006645FF"/>
    <w:rsid w:val="00670F96"/>
    <w:rsid w:val="00671FC7"/>
    <w:rsid w:val="0067528C"/>
    <w:rsid w:val="00675448"/>
    <w:rsid w:val="006764AE"/>
    <w:rsid w:val="0067700E"/>
    <w:rsid w:val="00680702"/>
    <w:rsid w:val="00683A61"/>
    <w:rsid w:val="006944C3"/>
    <w:rsid w:val="006968DF"/>
    <w:rsid w:val="006A0EE8"/>
    <w:rsid w:val="006A1156"/>
    <w:rsid w:val="006A1C29"/>
    <w:rsid w:val="006A274F"/>
    <w:rsid w:val="006A44C4"/>
    <w:rsid w:val="006A597D"/>
    <w:rsid w:val="006A5FC9"/>
    <w:rsid w:val="006A79C3"/>
    <w:rsid w:val="006B3004"/>
    <w:rsid w:val="006B7F02"/>
    <w:rsid w:val="006C0640"/>
    <w:rsid w:val="006C073F"/>
    <w:rsid w:val="006C0845"/>
    <w:rsid w:val="006C16CF"/>
    <w:rsid w:val="006C218E"/>
    <w:rsid w:val="006C3B13"/>
    <w:rsid w:val="006C587B"/>
    <w:rsid w:val="006D1501"/>
    <w:rsid w:val="006D357A"/>
    <w:rsid w:val="006D5975"/>
    <w:rsid w:val="006D6D9E"/>
    <w:rsid w:val="006D71F2"/>
    <w:rsid w:val="006D7A31"/>
    <w:rsid w:val="006E15B8"/>
    <w:rsid w:val="006E28A0"/>
    <w:rsid w:val="006E2A77"/>
    <w:rsid w:val="006E4CA0"/>
    <w:rsid w:val="006E739B"/>
    <w:rsid w:val="006F4AC0"/>
    <w:rsid w:val="006F795E"/>
    <w:rsid w:val="00702324"/>
    <w:rsid w:val="00702506"/>
    <w:rsid w:val="0070269D"/>
    <w:rsid w:val="00705223"/>
    <w:rsid w:val="00707324"/>
    <w:rsid w:val="0071192E"/>
    <w:rsid w:val="00711DBD"/>
    <w:rsid w:val="00712417"/>
    <w:rsid w:val="00712482"/>
    <w:rsid w:val="0071553E"/>
    <w:rsid w:val="00715EDB"/>
    <w:rsid w:val="007173C5"/>
    <w:rsid w:val="0072176C"/>
    <w:rsid w:val="007247FD"/>
    <w:rsid w:val="00725437"/>
    <w:rsid w:val="007268EE"/>
    <w:rsid w:val="00731A45"/>
    <w:rsid w:val="00734521"/>
    <w:rsid w:val="007355A1"/>
    <w:rsid w:val="00740304"/>
    <w:rsid w:val="00740A59"/>
    <w:rsid w:val="00742D0A"/>
    <w:rsid w:val="00745753"/>
    <w:rsid w:val="00745DFF"/>
    <w:rsid w:val="00746022"/>
    <w:rsid w:val="007475AF"/>
    <w:rsid w:val="00752FD8"/>
    <w:rsid w:val="0075322B"/>
    <w:rsid w:val="00753B4C"/>
    <w:rsid w:val="00753CD0"/>
    <w:rsid w:val="007603BD"/>
    <w:rsid w:val="007614AE"/>
    <w:rsid w:val="00763A4F"/>
    <w:rsid w:val="00767489"/>
    <w:rsid w:val="0076774B"/>
    <w:rsid w:val="00767CFD"/>
    <w:rsid w:val="00772BD1"/>
    <w:rsid w:val="00774999"/>
    <w:rsid w:val="0077713E"/>
    <w:rsid w:val="0078060E"/>
    <w:rsid w:val="00780B48"/>
    <w:rsid w:val="00780D8A"/>
    <w:rsid w:val="007844BD"/>
    <w:rsid w:val="00785CEF"/>
    <w:rsid w:val="00787FF4"/>
    <w:rsid w:val="00790EB0"/>
    <w:rsid w:val="007A313C"/>
    <w:rsid w:val="007A653A"/>
    <w:rsid w:val="007A7B18"/>
    <w:rsid w:val="007B1F30"/>
    <w:rsid w:val="007B2E44"/>
    <w:rsid w:val="007B3EBC"/>
    <w:rsid w:val="007B6259"/>
    <w:rsid w:val="007B7895"/>
    <w:rsid w:val="007C4224"/>
    <w:rsid w:val="007C4364"/>
    <w:rsid w:val="007C5376"/>
    <w:rsid w:val="007C6EDF"/>
    <w:rsid w:val="007D0F22"/>
    <w:rsid w:val="007D1DB0"/>
    <w:rsid w:val="007D3428"/>
    <w:rsid w:val="007D3BF8"/>
    <w:rsid w:val="007D5446"/>
    <w:rsid w:val="007D54D8"/>
    <w:rsid w:val="007D7B7D"/>
    <w:rsid w:val="007E0690"/>
    <w:rsid w:val="007E2454"/>
    <w:rsid w:val="007E2EB4"/>
    <w:rsid w:val="007E3418"/>
    <w:rsid w:val="007E3766"/>
    <w:rsid w:val="007E5269"/>
    <w:rsid w:val="007E56C5"/>
    <w:rsid w:val="007E56EC"/>
    <w:rsid w:val="007F01A8"/>
    <w:rsid w:val="007F05A1"/>
    <w:rsid w:val="007F11BB"/>
    <w:rsid w:val="007F1746"/>
    <w:rsid w:val="007F7A35"/>
    <w:rsid w:val="008001BA"/>
    <w:rsid w:val="0080151A"/>
    <w:rsid w:val="00802B31"/>
    <w:rsid w:val="008048E3"/>
    <w:rsid w:val="00804D0B"/>
    <w:rsid w:val="0080593E"/>
    <w:rsid w:val="00806691"/>
    <w:rsid w:val="0081017B"/>
    <w:rsid w:val="00816128"/>
    <w:rsid w:val="008171EE"/>
    <w:rsid w:val="0081747F"/>
    <w:rsid w:val="008200E9"/>
    <w:rsid w:val="008205E9"/>
    <w:rsid w:val="0082166B"/>
    <w:rsid w:val="0082210F"/>
    <w:rsid w:val="00822792"/>
    <w:rsid w:val="008227DA"/>
    <w:rsid w:val="00822F23"/>
    <w:rsid w:val="00824731"/>
    <w:rsid w:val="0082615C"/>
    <w:rsid w:val="00827E4E"/>
    <w:rsid w:val="00827ED3"/>
    <w:rsid w:val="00830FF5"/>
    <w:rsid w:val="00831B62"/>
    <w:rsid w:val="00831E22"/>
    <w:rsid w:val="0083350B"/>
    <w:rsid w:val="0083415B"/>
    <w:rsid w:val="008343DC"/>
    <w:rsid w:val="0083472F"/>
    <w:rsid w:val="00834E0F"/>
    <w:rsid w:val="008354DC"/>
    <w:rsid w:val="00835804"/>
    <w:rsid w:val="00836875"/>
    <w:rsid w:val="00842B63"/>
    <w:rsid w:val="008432BC"/>
    <w:rsid w:val="0084356A"/>
    <w:rsid w:val="00844393"/>
    <w:rsid w:val="008450F8"/>
    <w:rsid w:val="0084594C"/>
    <w:rsid w:val="00845FF0"/>
    <w:rsid w:val="00846E89"/>
    <w:rsid w:val="008474DA"/>
    <w:rsid w:val="00847D43"/>
    <w:rsid w:val="00847DEC"/>
    <w:rsid w:val="008530BC"/>
    <w:rsid w:val="00853CA2"/>
    <w:rsid w:val="008576D6"/>
    <w:rsid w:val="008601B1"/>
    <w:rsid w:val="0086055D"/>
    <w:rsid w:val="00861CA9"/>
    <w:rsid w:val="0086464D"/>
    <w:rsid w:val="00864D68"/>
    <w:rsid w:val="00870BC5"/>
    <w:rsid w:val="008717F6"/>
    <w:rsid w:val="008729DB"/>
    <w:rsid w:val="00874F9F"/>
    <w:rsid w:val="00876C60"/>
    <w:rsid w:val="00876D26"/>
    <w:rsid w:val="008827F4"/>
    <w:rsid w:val="00883367"/>
    <w:rsid w:val="008838B6"/>
    <w:rsid w:val="0088459D"/>
    <w:rsid w:val="0088781F"/>
    <w:rsid w:val="00890889"/>
    <w:rsid w:val="00890D2E"/>
    <w:rsid w:val="00892E86"/>
    <w:rsid w:val="008970FB"/>
    <w:rsid w:val="008A0332"/>
    <w:rsid w:val="008A149A"/>
    <w:rsid w:val="008A1913"/>
    <w:rsid w:val="008A41F2"/>
    <w:rsid w:val="008A4C61"/>
    <w:rsid w:val="008A5819"/>
    <w:rsid w:val="008A593A"/>
    <w:rsid w:val="008A6085"/>
    <w:rsid w:val="008A63A3"/>
    <w:rsid w:val="008A7EA6"/>
    <w:rsid w:val="008B0509"/>
    <w:rsid w:val="008B1270"/>
    <w:rsid w:val="008B2E69"/>
    <w:rsid w:val="008B3AAE"/>
    <w:rsid w:val="008B7A99"/>
    <w:rsid w:val="008C5524"/>
    <w:rsid w:val="008C66B1"/>
    <w:rsid w:val="008D147A"/>
    <w:rsid w:val="008D48A7"/>
    <w:rsid w:val="008D7109"/>
    <w:rsid w:val="008D7506"/>
    <w:rsid w:val="008E0B20"/>
    <w:rsid w:val="008E5A56"/>
    <w:rsid w:val="008E6F3F"/>
    <w:rsid w:val="008E7962"/>
    <w:rsid w:val="008E7DFC"/>
    <w:rsid w:val="008F0211"/>
    <w:rsid w:val="008F16CD"/>
    <w:rsid w:val="008F2E72"/>
    <w:rsid w:val="008F3732"/>
    <w:rsid w:val="008F47F8"/>
    <w:rsid w:val="008F547B"/>
    <w:rsid w:val="0090123A"/>
    <w:rsid w:val="00902745"/>
    <w:rsid w:val="00904A73"/>
    <w:rsid w:val="00906086"/>
    <w:rsid w:val="009111B7"/>
    <w:rsid w:val="00911E12"/>
    <w:rsid w:val="00911F58"/>
    <w:rsid w:val="00912896"/>
    <w:rsid w:val="00912D99"/>
    <w:rsid w:val="00914512"/>
    <w:rsid w:val="00920496"/>
    <w:rsid w:val="00920E4C"/>
    <w:rsid w:val="00921B0B"/>
    <w:rsid w:val="00922E43"/>
    <w:rsid w:val="00923119"/>
    <w:rsid w:val="009245FD"/>
    <w:rsid w:val="00924AA6"/>
    <w:rsid w:val="0092780A"/>
    <w:rsid w:val="009278D5"/>
    <w:rsid w:val="00934800"/>
    <w:rsid w:val="00934C35"/>
    <w:rsid w:val="00934CCF"/>
    <w:rsid w:val="009359FA"/>
    <w:rsid w:val="00935CE4"/>
    <w:rsid w:val="00940975"/>
    <w:rsid w:val="00940AD3"/>
    <w:rsid w:val="00940CB2"/>
    <w:rsid w:val="00941588"/>
    <w:rsid w:val="00941FBB"/>
    <w:rsid w:val="00943C26"/>
    <w:rsid w:val="00944E53"/>
    <w:rsid w:val="00945ECB"/>
    <w:rsid w:val="00946B4D"/>
    <w:rsid w:val="00947B09"/>
    <w:rsid w:val="00951DEF"/>
    <w:rsid w:val="00954833"/>
    <w:rsid w:val="00954E46"/>
    <w:rsid w:val="00954FA3"/>
    <w:rsid w:val="0095520D"/>
    <w:rsid w:val="00956AC3"/>
    <w:rsid w:val="00956D23"/>
    <w:rsid w:val="009575CC"/>
    <w:rsid w:val="00961285"/>
    <w:rsid w:val="00961B1C"/>
    <w:rsid w:val="00961CA0"/>
    <w:rsid w:val="009632A8"/>
    <w:rsid w:val="00965368"/>
    <w:rsid w:val="00965EA1"/>
    <w:rsid w:val="009700F0"/>
    <w:rsid w:val="00970FC2"/>
    <w:rsid w:val="00971D5A"/>
    <w:rsid w:val="009734D7"/>
    <w:rsid w:val="00975507"/>
    <w:rsid w:val="0098165F"/>
    <w:rsid w:val="00981A0A"/>
    <w:rsid w:val="00981E09"/>
    <w:rsid w:val="009825A0"/>
    <w:rsid w:val="009831AC"/>
    <w:rsid w:val="00985DD6"/>
    <w:rsid w:val="00991B58"/>
    <w:rsid w:val="00993146"/>
    <w:rsid w:val="009948F2"/>
    <w:rsid w:val="0099666A"/>
    <w:rsid w:val="009A0EE3"/>
    <w:rsid w:val="009A1631"/>
    <w:rsid w:val="009A187D"/>
    <w:rsid w:val="009A1B34"/>
    <w:rsid w:val="009A2456"/>
    <w:rsid w:val="009A6CB2"/>
    <w:rsid w:val="009A7278"/>
    <w:rsid w:val="009A7B01"/>
    <w:rsid w:val="009B0881"/>
    <w:rsid w:val="009B2114"/>
    <w:rsid w:val="009B634A"/>
    <w:rsid w:val="009B793E"/>
    <w:rsid w:val="009C199D"/>
    <w:rsid w:val="009C2BD8"/>
    <w:rsid w:val="009C4FB1"/>
    <w:rsid w:val="009C6976"/>
    <w:rsid w:val="009D0F1B"/>
    <w:rsid w:val="009D13E6"/>
    <w:rsid w:val="009D6C71"/>
    <w:rsid w:val="009E35A1"/>
    <w:rsid w:val="009E3D25"/>
    <w:rsid w:val="009E3DCC"/>
    <w:rsid w:val="009E55E0"/>
    <w:rsid w:val="009E65A1"/>
    <w:rsid w:val="009F052B"/>
    <w:rsid w:val="009F0921"/>
    <w:rsid w:val="009F3F03"/>
    <w:rsid w:val="009F6F5C"/>
    <w:rsid w:val="00A04DC4"/>
    <w:rsid w:val="00A05961"/>
    <w:rsid w:val="00A1174E"/>
    <w:rsid w:val="00A11B7F"/>
    <w:rsid w:val="00A11EE1"/>
    <w:rsid w:val="00A1324E"/>
    <w:rsid w:val="00A147FC"/>
    <w:rsid w:val="00A15A3E"/>
    <w:rsid w:val="00A16FD4"/>
    <w:rsid w:val="00A20102"/>
    <w:rsid w:val="00A20399"/>
    <w:rsid w:val="00A21D6D"/>
    <w:rsid w:val="00A23411"/>
    <w:rsid w:val="00A23BDD"/>
    <w:rsid w:val="00A25D35"/>
    <w:rsid w:val="00A321D1"/>
    <w:rsid w:val="00A324C8"/>
    <w:rsid w:val="00A3301F"/>
    <w:rsid w:val="00A3406E"/>
    <w:rsid w:val="00A340A2"/>
    <w:rsid w:val="00A4013B"/>
    <w:rsid w:val="00A41823"/>
    <w:rsid w:val="00A44AE0"/>
    <w:rsid w:val="00A45E9A"/>
    <w:rsid w:val="00A47644"/>
    <w:rsid w:val="00A51F0E"/>
    <w:rsid w:val="00A537E3"/>
    <w:rsid w:val="00A5544B"/>
    <w:rsid w:val="00A5661B"/>
    <w:rsid w:val="00A57299"/>
    <w:rsid w:val="00A604A8"/>
    <w:rsid w:val="00A63289"/>
    <w:rsid w:val="00A635B9"/>
    <w:rsid w:val="00A63F71"/>
    <w:rsid w:val="00A64412"/>
    <w:rsid w:val="00A67B88"/>
    <w:rsid w:val="00A67C84"/>
    <w:rsid w:val="00A72361"/>
    <w:rsid w:val="00A726A7"/>
    <w:rsid w:val="00A7761F"/>
    <w:rsid w:val="00A809CA"/>
    <w:rsid w:val="00A81530"/>
    <w:rsid w:val="00A837A3"/>
    <w:rsid w:val="00A84637"/>
    <w:rsid w:val="00A84E88"/>
    <w:rsid w:val="00A8580D"/>
    <w:rsid w:val="00A865E7"/>
    <w:rsid w:val="00A92714"/>
    <w:rsid w:val="00AA0A14"/>
    <w:rsid w:val="00AA1A6D"/>
    <w:rsid w:val="00AA2F5E"/>
    <w:rsid w:val="00AA2FCA"/>
    <w:rsid w:val="00AA31AE"/>
    <w:rsid w:val="00AA4123"/>
    <w:rsid w:val="00AA48BB"/>
    <w:rsid w:val="00AA65EB"/>
    <w:rsid w:val="00AA7736"/>
    <w:rsid w:val="00AB4132"/>
    <w:rsid w:val="00AB4D91"/>
    <w:rsid w:val="00AB6AB3"/>
    <w:rsid w:val="00AB729A"/>
    <w:rsid w:val="00AC03EF"/>
    <w:rsid w:val="00AC2DB1"/>
    <w:rsid w:val="00AC3760"/>
    <w:rsid w:val="00AC38D3"/>
    <w:rsid w:val="00AC454D"/>
    <w:rsid w:val="00AC4847"/>
    <w:rsid w:val="00AC5495"/>
    <w:rsid w:val="00AC5837"/>
    <w:rsid w:val="00AC712A"/>
    <w:rsid w:val="00AD5249"/>
    <w:rsid w:val="00AD7DE4"/>
    <w:rsid w:val="00AE0EC7"/>
    <w:rsid w:val="00AE3370"/>
    <w:rsid w:val="00AE3724"/>
    <w:rsid w:val="00AE533A"/>
    <w:rsid w:val="00AE6DAC"/>
    <w:rsid w:val="00AF0AF9"/>
    <w:rsid w:val="00B017AB"/>
    <w:rsid w:val="00B0538D"/>
    <w:rsid w:val="00B05E5C"/>
    <w:rsid w:val="00B1375C"/>
    <w:rsid w:val="00B16C7D"/>
    <w:rsid w:val="00B21333"/>
    <w:rsid w:val="00B21503"/>
    <w:rsid w:val="00B21AB0"/>
    <w:rsid w:val="00B21E88"/>
    <w:rsid w:val="00B22CFE"/>
    <w:rsid w:val="00B233CA"/>
    <w:rsid w:val="00B2508F"/>
    <w:rsid w:val="00B25F39"/>
    <w:rsid w:val="00B32D5F"/>
    <w:rsid w:val="00B36AA2"/>
    <w:rsid w:val="00B378D0"/>
    <w:rsid w:val="00B3796A"/>
    <w:rsid w:val="00B4396A"/>
    <w:rsid w:val="00B44436"/>
    <w:rsid w:val="00B46D52"/>
    <w:rsid w:val="00B50CDD"/>
    <w:rsid w:val="00B51E9F"/>
    <w:rsid w:val="00B56DCA"/>
    <w:rsid w:val="00B73334"/>
    <w:rsid w:val="00B75CD7"/>
    <w:rsid w:val="00B76C4C"/>
    <w:rsid w:val="00B76EAA"/>
    <w:rsid w:val="00B809CA"/>
    <w:rsid w:val="00B82F69"/>
    <w:rsid w:val="00B83E0C"/>
    <w:rsid w:val="00B872CC"/>
    <w:rsid w:val="00B874D8"/>
    <w:rsid w:val="00B90184"/>
    <w:rsid w:val="00B91B0D"/>
    <w:rsid w:val="00B96025"/>
    <w:rsid w:val="00BA10FE"/>
    <w:rsid w:val="00BA19F1"/>
    <w:rsid w:val="00BA2DB8"/>
    <w:rsid w:val="00BA62B6"/>
    <w:rsid w:val="00BB020F"/>
    <w:rsid w:val="00BB0F60"/>
    <w:rsid w:val="00BB2112"/>
    <w:rsid w:val="00BB2537"/>
    <w:rsid w:val="00BB2F27"/>
    <w:rsid w:val="00BB7B65"/>
    <w:rsid w:val="00BC12D1"/>
    <w:rsid w:val="00BC5F3B"/>
    <w:rsid w:val="00BC6F77"/>
    <w:rsid w:val="00BD0F97"/>
    <w:rsid w:val="00BD3711"/>
    <w:rsid w:val="00BD3C4C"/>
    <w:rsid w:val="00BD6536"/>
    <w:rsid w:val="00BE1A2D"/>
    <w:rsid w:val="00BE61F6"/>
    <w:rsid w:val="00BF610A"/>
    <w:rsid w:val="00BF642A"/>
    <w:rsid w:val="00BF7337"/>
    <w:rsid w:val="00C01419"/>
    <w:rsid w:val="00C014BA"/>
    <w:rsid w:val="00C02715"/>
    <w:rsid w:val="00C03083"/>
    <w:rsid w:val="00C034BD"/>
    <w:rsid w:val="00C078C4"/>
    <w:rsid w:val="00C103D7"/>
    <w:rsid w:val="00C12660"/>
    <w:rsid w:val="00C128E4"/>
    <w:rsid w:val="00C14536"/>
    <w:rsid w:val="00C20DB0"/>
    <w:rsid w:val="00C23A87"/>
    <w:rsid w:val="00C23C56"/>
    <w:rsid w:val="00C23F24"/>
    <w:rsid w:val="00C25479"/>
    <w:rsid w:val="00C25628"/>
    <w:rsid w:val="00C25BE6"/>
    <w:rsid w:val="00C31C22"/>
    <w:rsid w:val="00C342FA"/>
    <w:rsid w:val="00C34A9A"/>
    <w:rsid w:val="00C34F27"/>
    <w:rsid w:val="00C37519"/>
    <w:rsid w:val="00C45C65"/>
    <w:rsid w:val="00C45DED"/>
    <w:rsid w:val="00C46D91"/>
    <w:rsid w:val="00C51517"/>
    <w:rsid w:val="00C536AD"/>
    <w:rsid w:val="00C53B17"/>
    <w:rsid w:val="00C55A0A"/>
    <w:rsid w:val="00C60758"/>
    <w:rsid w:val="00C609A9"/>
    <w:rsid w:val="00C6397F"/>
    <w:rsid w:val="00C64B7B"/>
    <w:rsid w:val="00C66AD2"/>
    <w:rsid w:val="00C6766C"/>
    <w:rsid w:val="00C71837"/>
    <w:rsid w:val="00C73CB7"/>
    <w:rsid w:val="00C769A5"/>
    <w:rsid w:val="00C80F03"/>
    <w:rsid w:val="00C83129"/>
    <w:rsid w:val="00C848E9"/>
    <w:rsid w:val="00C858CF"/>
    <w:rsid w:val="00C86472"/>
    <w:rsid w:val="00C87E8C"/>
    <w:rsid w:val="00C92C38"/>
    <w:rsid w:val="00C9309F"/>
    <w:rsid w:val="00C93689"/>
    <w:rsid w:val="00C93907"/>
    <w:rsid w:val="00CA1111"/>
    <w:rsid w:val="00CA114F"/>
    <w:rsid w:val="00CA122C"/>
    <w:rsid w:val="00CA1A6B"/>
    <w:rsid w:val="00CA21D7"/>
    <w:rsid w:val="00CA3D49"/>
    <w:rsid w:val="00CA4258"/>
    <w:rsid w:val="00CA5508"/>
    <w:rsid w:val="00CA5849"/>
    <w:rsid w:val="00CA5E2F"/>
    <w:rsid w:val="00CB3870"/>
    <w:rsid w:val="00CB427F"/>
    <w:rsid w:val="00CB6532"/>
    <w:rsid w:val="00CB6D31"/>
    <w:rsid w:val="00CC0869"/>
    <w:rsid w:val="00CC2351"/>
    <w:rsid w:val="00CC589F"/>
    <w:rsid w:val="00CD02FF"/>
    <w:rsid w:val="00CD3ACE"/>
    <w:rsid w:val="00CD3E96"/>
    <w:rsid w:val="00CD6E24"/>
    <w:rsid w:val="00CD7375"/>
    <w:rsid w:val="00CE06F5"/>
    <w:rsid w:val="00CE0AC1"/>
    <w:rsid w:val="00CE2628"/>
    <w:rsid w:val="00CE4A78"/>
    <w:rsid w:val="00CE612B"/>
    <w:rsid w:val="00CE68CA"/>
    <w:rsid w:val="00CE7873"/>
    <w:rsid w:val="00CF0198"/>
    <w:rsid w:val="00CF2315"/>
    <w:rsid w:val="00CF37FE"/>
    <w:rsid w:val="00CF39A5"/>
    <w:rsid w:val="00CF3F55"/>
    <w:rsid w:val="00CF4B5B"/>
    <w:rsid w:val="00CF4F6A"/>
    <w:rsid w:val="00CF52C4"/>
    <w:rsid w:val="00CF7569"/>
    <w:rsid w:val="00D027F5"/>
    <w:rsid w:val="00D05992"/>
    <w:rsid w:val="00D12B6E"/>
    <w:rsid w:val="00D12E5E"/>
    <w:rsid w:val="00D23A40"/>
    <w:rsid w:val="00D25F03"/>
    <w:rsid w:val="00D26274"/>
    <w:rsid w:val="00D3133B"/>
    <w:rsid w:val="00D32497"/>
    <w:rsid w:val="00D350DE"/>
    <w:rsid w:val="00D50A22"/>
    <w:rsid w:val="00D549B7"/>
    <w:rsid w:val="00D551AC"/>
    <w:rsid w:val="00D62894"/>
    <w:rsid w:val="00D63A4D"/>
    <w:rsid w:val="00D70A17"/>
    <w:rsid w:val="00D7196F"/>
    <w:rsid w:val="00D71C3E"/>
    <w:rsid w:val="00D72AFA"/>
    <w:rsid w:val="00D73CC9"/>
    <w:rsid w:val="00D75C0C"/>
    <w:rsid w:val="00D773C0"/>
    <w:rsid w:val="00D80326"/>
    <w:rsid w:val="00D80F15"/>
    <w:rsid w:val="00D81052"/>
    <w:rsid w:val="00D827DF"/>
    <w:rsid w:val="00D829DA"/>
    <w:rsid w:val="00D8416E"/>
    <w:rsid w:val="00D8458C"/>
    <w:rsid w:val="00D8626D"/>
    <w:rsid w:val="00D873FC"/>
    <w:rsid w:val="00D8767C"/>
    <w:rsid w:val="00D87912"/>
    <w:rsid w:val="00D91E4C"/>
    <w:rsid w:val="00D92A29"/>
    <w:rsid w:val="00D93BA4"/>
    <w:rsid w:val="00D93DDA"/>
    <w:rsid w:val="00DA2FAA"/>
    <w:rsid w:val="00DA315A"/>
    <w:rsid w:val="00DA3F5A"/>
    <w:rsid w:val="00DB1A78"/>
    <w:rsid w:val="00DB2388"/>
    <w:rsid w:val="00DB77C2"/>
    <w:rsid w:val="00DC0460"/>
    <w:rsid w:val="00DD1BFD"/>
    <w:rsid w:val="00DD1C7B"/>
    <w:rsid w:val="00DD64E3"/>
    <w:rsid w:val="00DD7900"/>
    <w:rsid w:val="00DE33DD"/>
    <w:rsid w:val="00DE4890"/>
    <w:rsid w:val="00DE792B"/>
    <w:rsid w:val="00DF210A"/>
    <w:rsid w:val="00DF21E6"/>
    <w:rsid w:val="00DF2C45"/>
    <w:rsid w:val="00DF40F7"/>
    <w:rsid w:val="00DF4395"/>
    <w:rsid w:val="00DF4981"/>
    <w:rsid w:val="00DF6C9B"/>
    <w:rsid w:val="00DF79DE"/>
    <w:rsid w:val="00DF7F7A"/>
    <w:rsid w:val="00E014F8"/>
    <w:rsid w:val="00E02DF9"/>
    <w:rsid w:val="00E04740"/>
    <w:rsid w:val="00E0568B"/>
    <w:rsid w:val="00E05D35"/>
    <w:rsid w:val="00E07067"/>
    <w:rsid w:val="00E07B4F"/>
    <w:rsid w:val="00E14930"/>
    <w:rsid w:val="00E1740B"/>
    <w:rsid w:val="00E17716"/>
    <w:rsid w:val="00E21E46"/>
    <w:rsid w:val="00E2296C"/>
    <w:rsid w:val="00E22984"/>
    <w:rsid w:val="00E25728"/>
    <w:rsid w:val="00E27870"/>
    <w:rsid w:val="00E3552A"/>
    <w:rsid w:val="00E36EF9"/>
    <w:rsid w:val="00E40464"/>
    <w:rsid w:val="00E431DE"/>
    <w:rsid w:val="00E44995"/>
    <w:rsid w:val="00E4775E"/>
    <w:rsid w:val="00E47844"/>
    <w:rsid w:val="00E540B8"/>
    <w:rsid w:val="00E559B8"/>
    <w:rsid w:val="00E57B9B"/>
    <w:rsid w:val="00E63733"/>
    <w:rsid w:val="00E637CD"/>
    <w:rsid w:val="00E65E78"/>
    <w:rsid w:val="00E65F6F"/>
    <w:rsid w:val="00E6750D"/>
    <w:rsid w:val="00E67CF3"/>
    <w:rsid w:val="00E717D5"/>
    <w:rsid w:val="00E71BB4"/>
    <w:rsid w:val="00E72153"/>
    <w:rsid w:val="00E75269"/>
    <w:rsid w:val="00E7715A"/>
    <w:rsid w:val="00E836C4"/>
    <w:rsid w:val="00E8405E"/>
    <w:rsid w:val="00E84525"/>
    <w:rsid w:val="00E8622A"/>
    <w:rsid w:val="00E8647E"/>
    <w:rsid w:val="00E936E6"/>
    <w:rsid w:val="00E93ABA"/>
    <w:rsid w:val="00E94A0D"/>
    <w:rsid w:val="00E956B1"/>
    <w:rsid w:val="00EA0DAC"/>
    <w:rsid w:val="00EA122B"/>
    <w:rsid w:val="00EA1B3D"/>
    <w:rsid w:val="00EA434D"/>
    <w:rsid w:val="00EB2EAC"/>
    <w:rsid w:val="00EB49D2"/>
    <w:rsid w:val="00EB4CA9"/>
    <w:rsid w:val="00EB719B"/>
    <w:rsid w:val="00EC0F61"/>
    <w:rsid w:val="00EC1D86"/>
    <w:rsid w:val="00EC3237"/>
    <w:rsid w:val="00EC4E96"/>
    <w:rsid w:val="00EC5BB5"/>
    <w:rsid w:val="00ED1145"/>
    <w:rsid w:val="00ED1C15"/>
    <w:rsid w:val="00ED4F4F"/>
    <w:rsid w:val="00ED52A3"/>
    <w:rsid w:val="00ED7055"/>
    <w:rsid w:val="00EE0347"/>
    <w:rsid w:val="00EE3365"/>
    <w:rsid w:val="00EE6751"/>
    <w:rsid w:val="00EF0674"/>
    <w:rsid w:val="00EF0D1B"/>
    <w:rsid w:val="00EF21FF"/>
    <w:rsid w:val="00EF3435"/>
    <w:rsid w:val="00EF6265"/>
    <w:rsid w:val="00F01438"/>
    <w:rsid w:val="00F01999"/>
    <w:rsid w:val="00F05357"/>
    <w:rsid w:val="00F1240A"/>
    <w:rsid w:val="00F128DD"/>
    <w:rsid w:val="00F146C1"/>
    <w:rsid w:val="00F2038E"/>
    <w:rsid w:val="00F21EDC"/>
    <w:rsid w:val="00F24372"/>
    <w:rsid w:val="00F24705"/>
    <w:rsid w:val="00F313B1"/>
    <w:rsid w:val="00F3163C"/>
    <w:rsid w:val="00F32A12"/>
    <w:rsid w:val="00F37CF7"/>
    <w:rsid w:val="00F40C0C"/>
    <w:rsid w:val="00F40CB5"/>
    <w:rsid w:val="00F40D2E"/>
    <w:rsid w:val="00F40D77"/>
    <w:rsid w:val="00F44345"/>
    <w:rsid w:val="00F4499B"/>
    <w:rsid w:val="00F44E31"/>
    <w:rsid w:val="00F4508F"/>
    <w:rsid w:val="00F543C0"/>
    <w:rsid w:val="00F56746"/>
    <w:rsid w:val="00F576ED"/>
    <w:rsid w:val="00F60A7C"/>
    <w:rsid w:val="00F60B25"/>
    <w:rsid w:val="00F610B2"/>
    <w:rsid w:val="00F620DD"/>
    <w:rsid w:val="00F70478"/>
    <w:rsid w:val="00F713DC"/>
    <w:rsid w:val="00F73743"/>
    <w:rsid w:val="00F73D37"/>
    <w:rsid w:val="00F76C22"/>
    <w:rsid w:val="00F805C3"/>
    <w:rsid w:val="00F81AD5"/>
    <w:rsid w:val="00F82DE9"/>
    <w:rsid w:val="00F83779"/>
    <w:rsid w:val="00F84989"/>
    <w:rsid w:val="00F86154"/>
    <w:rsid w:val="00F86B50"/>
    <w:rsid w:val="00F87C8A"/>
    <w:rsid w:val="00F90FFB"/>
    <w:rsid w:val="00F95352"/>
    <w:rsid w:val="00F96618"/>
    <w:rsid w:val="00FA1A66"/>
    <w:rsid w:val="00FA3037"/>
    <w:rsid w:val="00FA66C7"/>
    <w:rsid w:val="00FA7F3F"/>
    <w:rsid w:val="00FB0332"/>
    <w:rsid w:val="00FB0363"/>
    <w:rsid w:val="00FB050E"/>
    <w:rsid w:val="00FB18FD"/>
    <w:rsid w:val="00FB3F9C"/>
    <w:rsid w:val="00FB4A03"/>
    <w:rsid w:val="00FB5039"/>
    <w:rsid w:val="00FB506E"/>
    <w:rsid w:val="00FB69E8"/>
    <w:rsid w:val="00FB6B16"/>
    <w:rsid w:val="00FC18A4"/>
    <w:rsid w:val="00FC26C3"/>
    <w:rsid w:val="00FC317B"/>
    <w:rsid w:val="00FC40B4"/>
    <w:rsid w:val="00FC5085"/>
    <w:rsid w:val="00FC706C"/>
    <w:rsid w:val="00FD2FA2"/>
    <w:rsid w:val="00FD3987"/>
    <w:rsid w:val="00FD70A8"/>
    <w:rsid w:val="00FE2942"/>
    <w:rsid w:val="00FE5AB7"/>
    <w:rsid w:val="00FE7C3C"/>
    <w:rsid w:val="00FF08E5"/>
    <w:rsid w:val="00FF11B8"/>
    <w:rsid w:val="00FF3781"/>
    <w:rsid w:val="00FF4D65"/>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7B"/>
    <w:pPr>
      <w:spacing w:line="288" w:lineRule="auto"/>
    </w:pPr>
    <w:rPr>
      <w:rFonts w:asciiTheme="minorHAnsi" w:hAnsiTheme="minorHAnsi"/>
      <w:sz w:val="24"/>
      <w:szCs w:val="24"/>
      <w:lang w:eastAsia="en-US"/>
    </w:rPr>
  </w:style>
  <w:style w:type="paragraph" w:styleId="Heading1">
    <w:name w:val="heading 1"/>
    <w:basedOn w:val="Normal"/>
    <w:next w:val="Normal"/>
    <w:qFormat/>
    <w:rsid w:val="001117E6"/>
    <w:pPr>
      <w:keepNext/>
      <w:numPr>
        <w:numId w:val="25"/>
      </w:numPr>
      <w:spacing w:after="120"/>
      <w:ind w:left="357" w:hanging="357"/>
      <w:outlineLvl w:val="0"/>
    </w:pPr>
    <w:rPr>
      <w:rFonts w:cs="Arial"/>
      <w:b/>
      <w:sz w:val="28"/>
    </w:rPr>
  </w:style>
  <w:style w:type="paragraph" w:styleId="Heading2">
    <w:name w:val="heading 2"/>
    <w:basedOn w:val="Normal"/>
    <w:next w:val="Normal"/>
    <w:qFormat/>
    <w:rsid w:val="0020250F"/>
    <w:pPr>
      <w:keepNext/>
      <w:spacing w:after="120"/>
      <w:textAlignment w:val="center"/>
      <w:outlineLvl w:val="1"/>
    </w:pPr>
    <w:rPr>
      <w:rFonts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link w:val="FooterChar"/>
    <w:uiPriority w:val="99"/>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en-GB"/>
    </w:rPr>
  </w:style>
  <w:style w:type="character" w:customStyle="1" w:styleId="BodyTextChar">
    <w:name w:val="Body Text Char"/>
    <w:link w:val="BodyText"/>
    <w:rsid w:val="00594ACC"/>
    <w:rPr>
      <w:rFonts w:ascii="Arial" w:hAnsi="Arial" w:cs="Arial"/>
      <w:color w:val="000000"/>
      <w:sz w:val="22"/>
      <w:szCs w:val="24"/>
      <w:lang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lang w:eastAsia="en-GB"/>
    </w:rPr>
  </w:style>
  <w:style w:type="character" w:customStyle="1" w:styleId="CommentTextChar">
    <w:name w:val="Comment Text Char"/>
    <w:link w:val="CommentText"/>
    <w:rsid w:val="00153F61"/>
    <w:rPr>
      <w:rFonts w:ascii="Arial" w:hAnsi="Arial"/>
      <w:lang w:eastAsia="en-US"/>
    </w:rPr>
  </w:style>
  <w:style w:type="paragraph" w:styleId="BodyTextIndent">
    <w:name w:val="Body Text Indent"/>
    <w:basedOn w:val="Normal"/>
    <w:link w:val="BodyTextIndentChar"/>
    <w:rsid w:val="00914512"/>
    <w:pPr>
      <w:spacing w:after="120"/>
      <w:ind w:left="283"/>
    </w:pPr>
  </w:style>
  <w:style w:type="character" w:customStyle="1" w:styleId="BodyTextIndentChar">
    <w:name w:val="Body Text Indent Char"/>
    <w:basedOn w:val="DefaultParagraphFont"/>
    <w:link w:val="BodyTextIndent"/>
    <w:rsid w:val="0091451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121736"/>
    <w:rPr>
      <w:color w:val="605E5C"/>
      <w:shd w:val="clear" w:color="auto" w:fill="E1DFDD"/>
    </w:rPr>
  </w:style>
  <w:style w:type="paragraph" w:styleId="TOCHeading">
    <w:name w:val="TOC Heading"/>
    <w:basedOn w:val="Heading1"/>
    <w:next w:val="Normal"/>
    <w:uiPriority w:val="39"/>
    <w:unhideWhenUsed/>
    <w:qFormat/>
    <w:rsid w:val="002B2A55"/>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rsid w:val="00C536AD"/>
    <w:pPr>
      <w:tabs>
        <w:tab w:val="left" w:pos="440"/>
        <w:tab w:val="right" w:leader="dot" w:pos="9170"/>
      </w:tabs>
      <w:spacing w:after="100"/>
    </w:pPr>
  </w:style>
  <w:style w:type="paragraph" w:styleId="TOC2">
    <w:name w:val="toc 2"/>
    <w:basedOn w:val="Normal"/>
    <w:next w:val="Normal"/>
    <w:autoRedefine/>
    <w:uiPriority w:val="39"/>
    <w:rsid w:val="002B2A55"/>
    <w:pPr>
      <w:spacing w:after="100"/>
      <w:ind w:left="220"/>
    </w:pPr>
  </w:style>
  <w:style w:type="character" w:customStyle="1" w:styleId="FooterChar">
    <w:name w:val="Footer Char"/>
    <w:basedOn w:val="DefaultParagraphFont"/>
    <w:link w:val="Footer"/>
    <w:uiPriority w:val="99"/>
    <w:rsid w:val="008F547B"/>
    <w:rPr>
      <w:rFonts w:ascii="Arial" w:hAnsi="Arial"/>
      <w:sz w:val="22"/>
      <w:szCs w:val="24"/>
      <w:lang w:eastAsia="en-US"/>
    </w:rPr>
  </w:style>
  <w:style w:type="character" w:customStyle="1" w:styleId="UnresolvedMention">
    <w:name w:val="Unresolved Mention"/>
    <w:basedOn w:val="DefaultParagraphFont"/>
    <w:uiPriority w:val="99"/>
    <w:semiHidden/>
    <w:unhideWhenUsed/>
    <w:rsid w:val="00603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404181513">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85987583">
      <w:bodyDiv w:val="1"/>
      <w:marLeft w:val="0"/>
      <w:marRight w:val="0"/>
      <w:marTop w:val="0"/>
      <w:marBottom w:val="0"/>
      <w:divBdr>
        <w:top w:val="none" w:sz="0" w:space="0" w:color="auto"/>
        <w:left w:val="none" w:sz="0" w:space="0" w:color="auto"/>
        <w:bottom w:val="none" w:sz="0" w:space="0" w:color="auto"/>
        <w:right w:val="none" w:sz="0" w:space="0" w:color="auto"/>
      </w:divBdr>
    </w:div>
    <w:div w:id="1398091494">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yperlink" Target="https://ctru.leeds.ac.uk/privacy-cookies/how-we-use-personal-data/"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ctru.leeds.ac.uk/ctru-comprehensive-privacy-gui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https://www.isrctn.com/ISRCTN12417689" TargetMode="External"/><Relationship Id="rId33" Type="http://schemas.openxmlformats.org/officeDocument/2006/relationships/hyperlink" Target="https://ctru.leeds.ac.uk/ctru-comprehensive-privacy-guid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tru.leeds.ac.uk/heals2/" TargetMode="External"/><Relationship Id="rId32" Type="http://schemas.openxmlformats.org/officeDocument/2006/relationships/hyperlink" Target="https://ctru.leeds.ac.uk/" TargetMode="External"/><Relationship Id="rId37"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ctru.leeds.ac.uk/" TargetMode="External"/><Relationship Id="rId23" Type="http://schemas.openxmlformats.org/officeDocument/2006/relationships/hyperlink" Target="http://www.ukcrc.org" TargetMode="External"/><Relationship Id="rId28" Type="http://schemas.openxmlformats.org/officeDocument/2006/relationships/hyperlink" Target="https://www.journalslibrary.nihr.ac.uk/" TargetMode="External"/><Relationship Id="rId36" Type="http://schemas.openxmlformats.org/officeDocument/2006/relationships/hyperlink" Target="https://ctru.leeds.ac.uk/ctru-comprehensive-privacy-guide/"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ctru.leeds.ac.uk/ctru-comprehensive-privacy-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info@ukcrc.org" TargetMode="External"/><Relationship Id="rId27" Type="http://schemas.openxmlformats.org/officeDocument/2006/relationships/hyperlink" Target="http://ctru.leeds.ac.uk/heals2/" TargetMode="External"/><Relationship Id="rId30" Type="http://schemas.openxmlformats.org/officeDocument/2006/relationships/hyperlink" Target="https://ctru.leeds.ac.uk/ctru-comprehensive-privacy-guide/" TargetMode="External"/><Relationship Id="rId35" Type="http://schemas.openxmlformats.org/officeDocument/2006/relationships/hyperlink" Target="https://ctru.leeds.ac.uk/ctru-comprehensive-privacy-guid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1c997-299c-4aa1-b719-8eecec74ad8f" xsi:nil="true"/>
    <lcf76f155ced4ddcb4097134ff3c332f xmlns="dfd7c8f9-226b-4ced-8bf7-b0dde14efe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ECC2F443171479D5EF6A6E9A154DE" ma:contentTypeVersion="17" ma:contentTypeDescription="Create a new document." ma:contentTypeScope="" ma:versionID="d78d06dd184b044ede4928f499be927d">
  <xsd:schema xmlns:xsd="http://www.w3.org/2001/XMLSchema" xmlns:xs="http://www.w3.org/2001/XMLSchema" xmlns:p="http://schemas.microsoft.com/office/2006/metadata/properties" xmlns:ns2="dfd7c8f9-226b-4ced-8bf7-b0dde14efede" xmlns:ns3="9df1c997-299c-4aa1-b719-8eecec74ad8f" targetNamespace="http://schemas.microsoft.com/office/2006/metadata/properties" ma:root="true" ma:fieldsID="fd6f48b4ab2ecd30855961d9144de969" ns2:_="" ns3:_="">
    <xsd:import namespace="dfd7c8f9-226b-4ced-8bf7-b0dde14efede"/>
    <xsd:import namespace="9df1c997-299c-4aa1-b719-8eecec74a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7c8f9-226b-4ced-8bf7-b0dde14ef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1c997-299c-4aa1-b719-8eecec74ad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35d53e-832c-4992-aa60-99ab0330672e}" ma:internalName="TaxCatchAll" ma:showField="CatchAllData" ma:web="9df1c997-299c-4aa1-b719-8eecec74a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89452-AE17-4630-93CF-90AFB121947A}">
  <ds:schemaRefs>
    <ds:schemaRef ds:uri="http://schemas.microsoft.com/sharepoint/v3/contenttype/forms"/>
  </ds:schemaRefs>
</ds:datastoreItem>
</file>

<file path=customXml/itemProps2.xml><?xml version="1.0" encoding="utf-8"?>
<ds:datastoreItem xmlns:ds="http://schemas.openxmlformats.org/officeDocument/2006/customXml" ds:itemID="{FA109473-CDB3-4F24-A3D1-AF625EF78AAD}">
  <ds:schemaRefs>
    <ds:schemaRef ds:uri="http://schemas.microsoft.com/office/2006/metadata/properties"/>
    <ds:schemaRef ds:uri="http://schemas.microsoft.com/office/infopath/2007/PartnerControls"/>
    <ds:schemaRef ds:uri="9df1c997-299c-4aa1-b719-8eecec74ad8f"/>
    <ds:schemaRef ds:uri="dfd7c8f9-226b-4ced-8bf7-b0dde14efede"/>
  </ds:schemaRefs>
</ds:datastoreItem>
</file>

<file path=customXml/itemProps3.xml><?xml version="1.0" encoding="utf-8"?>
<ds:datastoreItem xmlns:ds="http://schemas.openxmlformats.org/officeDocument/2006/customXml" ds:itemID="{91FA33C8-9FB9-478A-A71F-60CCFEDFB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7c8f9-226b-4ced-8bf7-b0dde14efede"/>
    <ds:schemaRef ds:uri="9df1c997-299c-4aa1-b719-8eecec74a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7D86B-A686-4F79-8F6B-69C4854D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4897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32745</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Steve Wilds</cp:lastModifiedBy>
  <cp:revision>2</cp:revision>
  <cp:lastPrinted>2024-01-05T08:52:00Z</cp:lastPrinted>
  <dcterms:created xsi:type="dcterms:W3CDTF">2024-05-16T13:43:00Z</dcterms:created>
  <dcterms:modified xsi:type="dcterms:W3CDTF">2024-05-16T13:43:00Z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0x0101007BFECC2F443171479D5EF6A6E9A154DE</vt:lpwstr>
  </property>
</Properties>
</file>