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DFU-REFORM RESEARCH NETWORK - Podiatry research training opportunities and career pathways-20240920_123456-Meeting Recording</w:t>
      </w:r>
    </w:p>
    <w:p>
      <w:pPr>
        <w:spacing w:after="100"/>
      </w:pPr>
      <w:r>
        <w:rPr>
          <w:color w:val="605E5C"/>
          <w:sz w:val="3mm"/>
          <w:szCs w:val="3mm"/>
          <w:rFonts w:ascii="Segoe UI" w:cs="Segoe UI" w:eastAsia="Segoe UI" w:hAnsi="Segoe UI"/>
        </w:rPr>
        <w:t xml:space="preserve">September 20, 2024, 11:34AM</w:t>
      </w:r>
    </w:p>
    <w:p>
      <w:pPr>
        <w:spacing w:after="100"/>
      </w:pPr>
      <w:r>
        <w:rPr>
          <w:color w:val="605E5C"/>
          <w:sz w:val="3mm"/>
          <w:szCs w:val="3mm"/>
          <w:rFonts w:ascii="Segoe UI" w:cs="Segoe UI" w:eastAsia="Segoe UI" w:hAnsi="Segoe UI"/>
        </w:rPr>
        <w:t xml:space="preserve">45m 14s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0:30</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0:34</w:t>
      </w:r>
      <w:r>
        <w:rPr>
          <w:color w:val="323130"/>
          <w:sz w:val="4.3mm"/>
          <w:szCs w:val="4.3mm"/>
          <w:rFonts w:ascii="Segoe UI" w:cs="Segoe UI" w:eastAsia="Segoe UI" w:hAnsi="Segoe UI"/>
        </w:rPr>
        <w:br/>
        <w:t xml:space="preserve">And then also an opportunity for other people who might be interested in developing research ideas.</w:t>
      </w:r>
      <w:r>
        <w:rPr>
          <w:color w:val="323130"/>
          <w:sz w:val="4.3mm"/>
          <w:szCs w:val="4.3mm"/>
          <w:rFonts w:ascii="Segoe UI" w:cs="Segoe UI" w:eastAsia="Segoe UI" w:hAnsi="Segoe UI"/>
        </w:rPr>
        <w:br/>
        <w:t xml:space="preserve">Research capacity to to chat and get some informal support and some advice on sort of next steps. So I hope that everybody is sort of happy with that format. This is our first meeting and I'm sure that both Richard and I would be happy to receive any feedback on anything that you've gone really well for you or anything that you think we can do differently.</w:t>
      </w:r>
      <w:r>
        <w:rPr>
          <w:color w:val="323130"/>
          <w:sz w:val="4.3mm"/>
          <w:szCs w:val="4.3mm"/>
          <w:rFonts w:ascii="Segoe UI" w:cs="Segoe UI" w:eastAsia="Segoe UI" w:hAnsi="Segoe UI"/>
        </w:rPr>
        <w:br/>
        <w:t xml:space="preserve">So as I said, we're gonna have a couple of presentations today, Richard and I have decided to start the first meeting off which is going to talk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1:18</w:t>
      </w:r>
      <w:r>
        <w:rPr>
          <w:color w:val="323130"/>
          <w:sz w:val="4.3mm"/>
          <w:szCs w:val="4.3mm"/>
          <w:rFonts w:ascii="Segoe UI" w:cs="Segoe UI" w:eastAsia="Segoe UI" w:hAnsi="Segoe UI"/>
        </w:rPr>
        <w:br/>
        <w:t xml:space="preserve">There we are. That's the first problem. First problem straight away.</w:t>
      </w:r>
      <w:r>
        <w:rPr>
          <w:color w:val="323130"/>
          <w:sz w:val="4.3mm"/>
          <w:szCs w:val="4.3mm"/>
          <w:rFonts w:ascii="Segoe UI" w:cs="Segoe UI" w:eastAsia="Segoe UI" w:hAnsi="Segoe UI"/>
        </w:rPr>
        <w:br/>
        <w:t xml:space="preserve">We post Catherine.</w:t>
      </w:r>
      <w:r>
        <w:rPr>
          <w:color w:val="323130"/>
          <w:sz w:val="4.3mm"/>
          <w:szCs w:val="4.3mm"/>
          <w:rFonts w:ascii="Segoe UI" w:cs="Segoe UI" w:eastAsia="Segoe UI" w:hAnsi="Segoe UI"/>
        </w:rPr>
        <w:br/>
        <w:t xml:space="preserve">We lost you for a we we lost you for a bit and you disappeared. But uh, however you back, that's it's wonderful. So was that over to me then, was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1:25</w:t>
      </w:r>
      <w:r>
        <w:rPr>
          <w:color w:val="323130"/>
          <w:sz w:val="4.3mm"/>
          <w:szCs w:val="4.3mm"/>
          <w:rFonts w:ascii="Segoe UI" w:cs="Segoe UI" w:eastAsia="Segoe UI" w:hAnsi="Segoe UI"/>
        </w:rPr>
        <w:br/>
        <w:t xml:space="preserve">Sorry. Oh, did you? Oh, heavens. So I'm back.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1:36</w:t>
      </w:r>
      <w:r>
        <w:rPr>
          <w:color w:val="323130"/>
          <w:sz w:val="4.3mm"/>
          <w:szCs w:val="4.3mm"/>
          <w:rFonts w:ascii="Segoe UI" w:cs="Segoe UI" w:eastAsia="Segoe UI" w:hAnsi="Segoe UI"/>
        </w:rPr>
        <w:br/>
        <w:t xml:space="preserve">I'm gonna take it as a yes, then. Hello, everybody.</w:t>
      </w:r>
      <w:r>
        <w:rPr>
          <w:color w:val="323130"/>
          <w:sz w:val="4.3mm"/>
          <w:szCs w:val="4.3mm"/>
          <w:rFonts w:ascii="Segoe UI" w:cs="Segoe UI" w:eastAsia="Segoe UI" w:hAnsi="Segoe UI"/>
        </w:rPr>
        <w:br/>
        <w:t xml:space="preserve">So it's great to see people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1:41</w:t>
      </w:r>
      <w:r>
        <w:rPr>
          <w:color w:val="323130"/>
          <w:sz w:val="4.3mm"/>
          <w:szCs w:val="4.3mm"/>
          <w:rFonts w:ascii="Segoe UI" w:cs="Segoe UI" w:eastAsia="Segoe UI" w:hAnsi="Segoe UI"/>
        </w:rPr>
        <w:br/>
        <w:t xml:space="preserve">Nah, I'm. Yeah, I'm going to pass on to Richard because I'm clearly having some Internet issues at the moment and feel free to put questions in the chat or raise your hand and towards the end of the meeting, we're going to have time for a bit more of an informal discussion. So I'm going to turn my camera off as well, which might help my Internet. Richard, I'm going to hand over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2:00</w:t>
      </w:r>
      <w:r>
        <w:rPr>
          <w:color w:val="323130"/>
          <w:sz w:val="4.3mm"/>
          <w:szCs w:val="4.3mm"/>
          <w:rFonts w:ascii="Segoe UI" w:cs="Segoe UI" w:eastAsia="Segoe UI" w:hAnsi="Segoe UI"/>
        </w:rPr>
        <w:br/>
        <w:t xml:space="preserve">Thanks, Catherine. Hello, everybody. For those who don't know me, I'm Richard. I've met mostly up in London and I think I know everybody here, so.</w:t>
      </w:r>
      <w:r>
        <w:rPr>
          <w:color w:val="323130"/>
          <w:sz w:val="4.3mm"/>
          <w:szCs w:val="4.3mm"/>
          <w:rFonts w:ascii="Segoe UI" w:cs="Segoe UI" w:eastAsia="Segoe UI" w:hAnsi="Segoe UI"/>
        </w:rPr>
        <w:br/>
        <w:t xml:space="preserve">What? Catherine and I've, you know, hoped over the next few months is that we've got different people that are coming in to present, as she said about, you know, things that are going on in a diabetic foot world. So we're looking at it, you know, an opportunity to upskill ourselves, share stories and and really what's going on. And and there being, you know, we'll be talking a little bit about the background, about some of the stuff the research grants that were writing at the moment that hopefully will prove to come to fruition.</w:t>
      </w:r>
      <w:r>
        <w:rPr>
          <w:color w:val="323130"/>
          <w:sz w:val="4.3mm"/>
          <w:szCs w:val="4.3mm"/>
          <w:rFonts w:ascii="Segoe UI" w:cs="Segoe UI" w:eastAsia="Segoe UI" w:hAnsi="Segoe UI"/>
        </w:rPr>
        <w:br/>
        <w:t xml:space="preserve">And that will be really undertaken some really good research with yourselves, you know, over the next, you know, 1218 months. So I'm going to start off today by just sharing my journey really.</w:t>
      </w:r>
      <w:r>
        <w:rPr>
          <w:color w:val="323130"/>
          <w:sz w:val="4.3mm"/>
          <w:szCs w:val="4.3mm"/>
          <w:rFonts w:ascii="Segoe UI" w:cs="Segoe UI" w:eastAsia="Segoe UI" w:hAnsi="Segoe UI"/>
        </w:rPr>
        <w:br/>
        <w:t xml:space="preserve">And and talking about how I got into research and and.</w:t>
      </w:r>
      <w:r>
        <w:rPr>
          <w:color w:val="323130"/>
          <w:sz w:val="4.3mm"/>
          <w:szCs w:val="4.3mm"/>
          <w:rFonts w:ascii="Segoe UI" w:cs="Segoe UI" w:eastAsia="Segoe UI" w:hAnsi="Segoe UI"/>
        </w:rPr>
        <w:br/>
        <w:t xml:space="preserve">What? Why I do it? So hopefully you can see my screen there and I'm sharing. And so my career journey today is, you know, a little bit.</w:t>
      </w:r>
      <w:r>
        <w:rPr>
          <w:color w:val="323130"/>
          <w:sz w:val="4.3mm"/>
          <w:szCs w:val="4.3mm"/>
          <w:rFonts w:ascii="Segoe UI" w:cs="Segoe UI" w:eastAsia="Segoe UI" w:hAnsi="Segoe UI"/>
        </w:rPr>
        <w:br/>
        <w:t xml:space="preserve">Linear it looks on there. I started as a postman. I went into the post office when I was 18 and spent 10 years walking around the streets and.</w:t>
      </w:r>
      <w:r>
        <w:rPr>
          <w:color w:val="323130"/>
          <w:sz w:val="4.3mm"/>
          <w:szCs w:val="4.3mm"/>
          <w:rFonts w:ascii="Segoe UI" w:cs="Segoe UI" w:eastAsia="Segoe UI" w:hAnsi="Segoe UI"/>
        </w:rPr>
        <w:br/>
        <w:t xml:space="preserve">Learnt to hate it and thought need to change my life and so retrained it went into the dietary. I've always loved sports, so the bio mechanics side really interested me and I I started and graduated in 2007, went straight into the NHS.</w:t>
      </w:r>
      <w:r>
        <w:rPr>
          <w:color w:val="323130"/>
          <w:sz w:val="4.3mm"/>
          <w:szCs w:val="4.3mm"/>
          <w:rFonts w:ascii="Segoe UI" w:cs="Segoe UI" w:eastAsia="Segoe UI" w:hAnsi="Segoe UI"/>
        </w:rPr>
        <w:br/>
        <w:t xml:space="preserve">And from there I've always had a curiosity always wanting to know what's gone on what? Why doesn't things work? Why does it work, and and so I've?</w:t>
      </w:r>
      <w:r>
        <w:rPr>
          <w:color w:val="323130"/>
          <w:sz w:val="4.3mm"/>
          <w:szCs w:val="4.3mm"/>
          <w:rFonts w:ascii="Segoe UI" w:cs="Segoe UI" w:eastAsia="Segoe UI" w:hAnsi="Segoe UI"/>
        </w:rPr>
        <w:br/>
        <w:t xml:space="preserve">I've I went and did my masters up in Stafford with Nachi and in clinical Podiatry mechanics and I still remember the day then. The very first question I asked, you know was, you know, well, I want to know the answers. I want to know what the answers and he laughed and I don't know why now because the more I do this, the more questions I have and that led me on further to do my doctorate through the NIH, which Catherine will talk a little bit more later on. And I combined that with my team lead for director role and MSK leadership role.</w:t>
      </w:r>
      <w:r>
        <w:rPr>
          <w:color w:val="323130"/>
          <w:sz w:val="4.3mm"/>
          <w:szCs w:val="4.3mm"/>
          <w:rFonts w:ascii="Segoe UI" w:cs="Segoe UI" w:eastAsia="Segoe UI" w:hAnsi="Segoe UI"/>
        </w:rPr>
        <w:br/>
        <w:t xml:space="preserve">For five years and then gradually, I still came back to the NHS and I'm now the interim head of Podiatry. In orthotics, I still do clinical work. I do quite a lot of research, both as part of a broader group of or part of my own staff, and I teach on them, postgraduate courses, undergraduate courses. You know, I've I've heard that it's called a portfolio career.</w:t>
      </w:r>
      <w:r>
        <w:rPr>
          <w:color w:val="323130"/>
          <w:sz w:val="4.3mm"/>
          <w:szCs w:val="4.3mm"/>
          <w:rFonts w:ascii="Segoe UI" w:cs="Segoe UI" w:eastAsia="Segoe UI" w:hAnsi="Segoe UI"/>
        </w:rPr>
        <w:br/>
        <w:t xml:space="preserve">But I love it, and that's why I've got so many different hats and every day is different.</w:t>
      </w:r>
      <w:r>
        <w:rPr>
          <w:color w:val="323130"/>
          <w:sz w:val="4.3mm"/>
          <w:szCs w:val="4.3mm"/>
          <w:rFonts w:ascii="Segoe UI" w:cs="Segoe UI" w:eastAsia="Segoe UI" w:hAnsi="Segoe UI"/>
        </w:rPr>
        <w:br/>
        <w:t xml:space="preserve">But I can't tell you what's next. There is lots of irons in fires and and and what I do currently I love and it's always trying to just improve on that.</w:t>
      </w:r>
      <w:r>
        <w:rPr>
          <w:color w:val="323130"/>
          <w:sz w:val="4.3mm"/>
          <w:szCs w:val="4.3mm"/>
          <w:rFonts w:ascii="Segoe UI" w:cs="Segoe UI" w:eastAsia="Segoe UI" w:hAnsi="Segoe UI"/>
        </w:rPr>
        <w:br/>
        <w:t xml:space="preserve">But I've gotta be honest, it's not that straight line. It's not linear. In reality, it's lots of turns, ups and downs, insurance and outs. But my advice to anybody out there is look at the opportunity. Think about if you got an opportunity to grasp it and go with it. If you get the chance.</w:t>
      </w:r>
      <w:r>
        <w:rPr>
          <w:color w:val="323130"/>
          <w:sz w:val="4.3mm"/>
          <w:szCs w:val="4.3mm"/>
          <w:rFonts w:ascii="Segoe UI" w:cs="Segoe UI" w:eastAsia="Segoe UI" w:hAnsi="Segoe UI"/>
        </w:rPr>
        <w:br/>
        <w:t xml:space="preserve">So I want to talk a little bit about where I I've got into diabetic foot because traditionally I was an MSK pod and and as we know the two domains very rarely meet. But for me pressure.</w:t>
      </w:r>
      <w:r>
        <w:rPr>
          <w:color w:val="323130"/>
          <w:sz w:val="4.3mm"/>
          <w:szCs w:val="4.3mm"/>
          <w:rFonts w:ascii="Segoe UI" w:cs="Segoe UI" w:eastAsia="Segoe UI" w:hAnsi="Segoe UI"/>
        </w:rPr>
        <w:br/>
        <w:t xml:space="preserve">Has a really important role in the diabetic foot in both the facility of why things occur and also how we heal and prevent reoccurrence. And we know about this international working group and nice around high pressure areas that we should be assessing for.</w:t>
      </w:r>
      <w:r>
        <w:rPr>
          <w:color w:val="323130"/>
          <w:sz w:val="4.3mm"/>
          <w:szCs w:val="4.3mm"/>
          <w:rFonts w:ascii="Segoe UI" w:cs="Segoe UI" w:eastAsia="Segoe UI" w:hAnsi="Segoe UI"/>
        </w:rPr>
        <w:br/>
        <w:t xml:space="preserve">And then from Pete Kavanagh, 95, is a really nice algorithm about how you know injury and ulceration.</w:t>
      </w:r>
      <w:r>
        <w:rPr>
          <w:color w:val="323130"/>
          <w:sz w:val="4.3mm"/>
          <w:szCs w:val="4.3mm"/>
          <w:rFonts w:ascii="Segoe UI" w:cs="Segoe UI" w:eastAsia="Segoe UI" w:hAnsi="Segoe UI"/>
        </w:rPr>
        <w:br/>
        <w:t xml:space="preserve">Occur from diabetes and as you go through the different stages as you move through altered foot structure.</w:t>
      </w:r>
      <w:r>
        <w:rPr>
          <w:color w:val="323130"/>
          <w:sz w:val="4.3mm"/>
          <w:szCs w:val="4.3mm"/>
          <w:rFonts w:ascii="Segoe UI" w:cs="Segoe UI" w:eastAsia="Segoe UI" w:hAnsi="Segoe UI"/>
        </w:rPr>
        <w:br/>
        <w:t xml:space="preserve">Plantar pressure tissue stress and insult to the tissues and that build up of colours as a response which engends up in injury and ulceration.</w:t>
      </w:r>
      <w:r>
        <w:rPr>
          <w:color w:val="323130"/>
          <w:sz w:val="4.3mm"/>
          <w:szCs w:val="4.3mm"/>
          <w:rFonts w:ascii="Segoe UI" w:cs="Segoe UI" w:eastAsia="Segoe UI" w:hAnsi="Segoe UI"/>
        </w:rPr>
        <w:br/>
        <w:t xml:space="preserve">And Tam and I and sequel bus sequel bus is one of the main people around offloading. So if you ever get a chance to look at some of his papers, please do. But they had a look at all the effective methods that we look at as all 2010. This is still very relevant about what is the most effective ways of of healing and prevention of heat of, of, of reoccurrence and and you can see that a lot of the stuff we do around custom moulded inserts, shoes around the top which are very rarely effective.</w:t>
      </w:r>
      <w:r>
        <w:rPr>
          <w:color w:val="323130"/>
          <w:sz w:val="4.3mm"/>
          <w:szCs w:val="4.3mm"/>
          <w:rFonts w:ascii="Segoe UI" w:cs="Segoe UI" w:eastAsia="Segoe UI" w:hAnsi="Segoe UI"/>
        </w:rPr>
        <w:br/>
        <w:t xml:space="preserve">And then we look at the bottom there and and we're looking at the total contact cash removal, walkers are obviously the gold standard that we know.</w:t>
      </w:r>
      <w:r>
        <w:rPr>
          <w:color w:val="323130"/>
          <w:sz w:val="4.3mm"/>
          <w:szCs w:val="4.3mm"/>
          <w:rFonts w:ascii="Segoe UI" w:cs="Segoe UI" w:eastAsia="Segoe UI" w:hAnsi="Segoe UI"/>
        </w:rPr>
        <w:br/>
        <w:t xml:space="preserve">But we also know that application and use is very low. And as you're all aware, we were looking at some of those as research studies for the future.</w:t>
      </w:r>
      <w:r>
        <w:rPr>
          <w:color w:val="323130"/>
          <w:sz w:val="4.3mm"/>
          <w:szCs w:val="4.3mm"/>
          <w:rFonts w:ascii="Segoe UI" w:cs="Segoe UI" w:eastAsia="Segoe UI" w:hAnsi="Segoe UI"/>
        </w:rPr>
        <w:br/>
        <w:t xml:space="preserve">And we also know from David Armstrong's work in 2017, a systematic review where he managed to do collect some data and that to the reoccurrence after ulceration is extremely high. And in that first year we're looking at 45% on average.</w:t>
      </w:r>
      <w:r>
        <w:rPr>
          <w:color w:val="323130"/>
          <w:sz w:val="4.3mm"/>
          <w:szCs w:val="4.3mm"/>
          <w:rFonts w:ascii="Segoe UI" w:cs="Segoe UI" w:eastAsia="Segoe UI" w:hAnsi="Segoe UI"/>
        </w:rPr>
        <w:br/>
        <w:t xml:space="preserve">And that within three years, 60% would have reoccurred in ulceration. So so there's a lot for us to do.</w:t>
      </w:r>
      <w:r>
        <w:rPr>
          <w:color w:val="323130"/>
          <w:sz w:val="4.3mm"/>
          <w:szCs w:val="4.3mm"/>
          <w:rFonts w:ascii="Segoe UI" w:cs="Segoe UI" w:eastAsia="Segoe UI" w:hAnsi="Segoe UI"/>
        </w:rPr>
        <w:br/>
        <w:t xml:space="preserve">And we're good at what we do. But there's always opportunities to improve. And so I'm from my MSK point of view, use a lot of intu pressure measurements. So I use the F scan. And I did a systematic review and a meta analysis, which actually showed that if you use.</w:t>
      </w:r>
      <w:r>
        <w:rPr>
          <w:color w:val="323130"/>
          <w:sz w:val="4.3mm"/>
          <w:szCs w:val="4.3mm"/>
          <w:rFonts w:ascii="Segoe UI" w:cs="Segoe UI" w:eastAsia="Segoe UI" w:hAnsi="Segoe UI"/>
        </w:rPr>
        <w:br/>
        <w:t xml:space="preserve">An an ingue system to measure pressure and use that to design your insoles and to measure how effective they are.</w:t>
      </w:r>
      <w:r>
        <w:rPr>
          <w:color w:val="323130"/>
          <w:sz w:val="4.3mm"/>
          <w:szCs w:val="4.3mm"/>
          <w:rFonts w:ascii="Segoe UI" w:cs="Segoe UI" w:eastAsia="Segoe UI" w:hAnsi="Segoe UI"/>
        </w:rPr>
        <w:br/>
        <w:t xml:space="preserve">That actually it favours against favours of reduction of pressure compared to traditional zones, which is just a custom insole that you make, and the autotist often often makes in clinic. So my PhD was looking about using that and so this is a real good case study.</w:t>
      </w:r>
      <w:r>
        <w:rPr>
          <w:color w:val="323130"/>
          <w:sz w:val="4.3mm"/>
          <w:szCs w:val="4.3mm"/>
          <w:rFonts w:ascii="Segoe UI" w:cs="Segoe UI" w:eastAsia="Segoe UI" w:hAnsi="Segoe UI"/>
        </w:rPr>
        <w:br/>
        <w:t xml:space="preserve">They took six months to heal at TCC, and you can see the pressure spot of 515 or 514 kilopascals under the first mtbj well.</w:t>
      </w:r>
      <w:r>
        <w:rPr>
          <w:color w:val="323130"/>
          <w:sz w:val="4.3mm"/>
          <w:szCs w:val="4.3mm"/>
          <w:rFonts w:ascii="Segoe UI" w:cs="Segoe UI" w:eastAsia="Segoe UI" w:hAnsi="Segoe UI"/>
        </w:rPr>
        <w:br/>
        <w:t xml:space="preserve">Typical presentation of a plant to pest gave us for plant effects. First, grey stiffen tissues.</w:t>
      </w:r>
      <w:r>
        <w:rPr>
          <w:color w:val="323130"/>
          <w:sz w:val="4.3mm"/>
          <w:szCs w:val="4.3mm"/>
          <w:rFonts w:ascii="Segoe UI" w:cs="Segoe UI" w:eastAsia="Segoe UI" w:hAnsi="Segoe UI"/>
        </w:rPr>
        <w:br/>
        <w:t xml:space="preserve">And and when you look at the guidelines that the International working Group have is 200, kilopascals is a really good threshold that we should be using. Some people can debate that. But in the literature 200 kilopascals is what we use. And so I started playing as an MSK pod would do. And I just put some pour on in with a hole in it underneath the area of interest, which is called the ROI, which is region of interest and immediately and and remeasured on the askan, you can easily see there is a reduction in pressure.</w:t>
      </w:r>
      <w:r>
        <w:rPr>
          <w:color w:val="323130"/>
          <w:sz w:val="4.3mm"/>
          <w:szCs w:val="4.3mm"/>
          <w:rFonts w:ascii="Segoe UI" w:cs="Segoe UI" w:eastAsia="Segoe UI" w:hAnsi="Segoe UI"/>
        </w:rPr>
        <w:br/>
        <w:t xml:space="preserve">But still nowhere near what we would expect a good outcome to be. So then I stuck. It's an simple simplex in with the pour on on top, so mimicking a dual density insole, but something I could pull out of the clinic straight away. Low density and you can immediately see the pressure reduced and when you look at all three here, you can actually start to see how the pressure the arches filled in. So we're redistributing pressure. We're looking at the foot we're looking at.</w:t>
      </w:r>
      <w:r>
        <w:rPr>
          <w:color w:val="323130"/>
          <w:sz w:val="4.3mm"/>
          <w:szCs w:val="4.3mm"/>
          <w:rFonts w:ascii="Segoe UI" w:cs="Segoe UI" w:eastAsia="Segoe UI" w:hAnsi="Segoe UI"/>
        </w:rPr>
        <w:br/>
        <w:t xml:space="preserve">Define for pressure and reacting to what we're seeing rather than traditionally as we do in clinic, which is we'll give it a go and see you next week and see what's happened.</w:t>
      </w:r>
      <w:r>
        <w:rPr>
          <w:color w:val="323130"/>
          <w:sz w:val="4.3mm"/>
          <w:szCs w:val="4.3mm"/>
          <w:rFonts w:ascii="Segoe UI" w:cs="Segoe UI" w:eastAsia="Segoe UI" w:hAnsi="Segoe UI"/>
        </w:rPr>
        <w:br/>
        <w:t xml:space="preserve">And what appears to be went a bit further and I see your hands on the core. And Joanne's, my supervisor, primary supervisor and really great mentor and friend.</w:t>
      </w:r>
      <w:r>
        <w:rPr>
          <w:color w:val="323130"/>
          <w:sz w:val="4.3mm"/>
          <w:szCs w:val="4.3mm"/>
          <w:rFonts w:ascii="Segoe UI" w:cs="Segoe UI" w:eastAsia="Segoe UI" w:hAnsi="Segoe UI"/>
        </w:rPr>
        <w:br/>
        <w:t xml:space="preserve">And she helps to develop these this concept and and again when in an NSK point point of view, we'll always look at people's gait and that people walk differently.</w:t>
      </w:r>
      <w:r>
        <w:rPr>
          <w:color w:val="323130"/>
          <w:sz w:val="4.3mm"/>
          <w:szCs w:val="4.3mm"/>
          <w:rFonts w:ascii="Segoe UI" w:cs="Segoe UI" w:eastAsia="Segoe UI" w:hAnsi="Segoe UI"/>
        </w:rPr>
        <w:br/>
        <w:t xml:space="preserve">And so I provide a different insult to someone you know from from an athletic point of view with Alex Ridgid, as I would complete, right, a completely different insult to someone, you know, with a wide 4 foot PED playing as foot. Yeah, we've never thought about that concept with diabetes and that's what I tried to explore within my PhD is actually looking at different gate styles. And so in the bottom left hand corner, you have the normal gate, the traditional force time curve where you have the M shape.</w:t>
      </w:r>
      <w:r>
        <w:rPr>
          <w:color w:val="323130"/>
          <w:sz w:val="4.3mm"/>
          <w:szCs w:val="4.3mm"/>
          <w:rFonts w:ascii="Segoe UI" w:cs="Segoe UI" w:eastAsia="Segoe UI" w:hAnsi="Segoe UI"/>
        </w:rPr>
        <w:br/>
        <w:t xml:space="preserve">And actually we think that there is different types of gate depending on the different development or advancing of neuropathy. So you have that stomping gate where you hear people coming walking in the clinic and you can actually see that the M shape becomes very flattened at the top. So that mid stance, the normal ankle rocker doesn't exist. So there's really high pressures constantly on the foot against a proposing gate where again, there's quite an exaggeration of that mid, that mid that M shape.</w:t>
      </w:r>
      <w:r>
        <w:rPr>
          <w:color w:val="323130"/>
          <w:sz w:val="4.3mm"/>
          <w:szCs w:val="4.3mm"/>
          <w:rFonts w:ascii="Segoe UI" w:cs="Segoe UI" w:eastAsia="Segoe UI" w:hAnsi="Segoe UI"/>
        </w:rPr>
        <w:br/>
        <w:t xml:space="preserve">And there's a really high push off and lever at the end of the gate. So actually with a total contact inso help to to improve this or actually should be looking at terminal stance at that final point and then we have those who are really unstable who come in with a what we call a wibbly wobbly where their centre of pressure is all over the place and actually do we put an insulin that makes it more unstable.</w:t>
      </w:r>
      <w:r>
        <w:rPr>
          <w:color w:val="323130"/>
          <w:sz w:val="4.3mm"/>
          <w:szCs w:val="4.3mm"/>
          <w:rFonts w:ascii="Segoe UI" w:cs="Segoe UI" w:eastAsia="Segoe UI" w:hAnsi="Segoe UI"/>
        </w:rPr>
        <w:br/>
        <w:t xml:space="preserve">And so.</w:t>
      </w:r>
      <w:r>
        <w:rPr>
          <w:color w:val="323130"/>
          <w:sz w:val="4.3mm"/>
          <w:szCs w:val="4.3mm"/>
          <w:rFonts w:ascii="Segoe UI" w:cs="Segoe UI" w:eastAsia="Segoe UI" w:hAnsi="Segoe UI"/>
        </w:rPr>
        <w:br/>
        <w:t xml:space="preserve">What I decided or designed was an algorithm that actually looked at different modifications depending on that gate style and against a stomping gate proposing gate variable gate. So trying to really look at their gate and identify areas and particular times of the gate cycle when we should be intervening again using the concepts of the dual density in so with things we used was it pour on? Is it regions of interest that we do a cut out or an aperture met bars and things. So using what we do in clinic but that could be avoided there and then.</w:t>
      </w:r>
      <w:r>
        <w:rPr>
          <w:color w:val="323130"/>
          <w:sz w:val="4.3mm"/>
          <w:szCs w:val="4.3mm"/>
          <w:rFonts w:ascii="Segoe UI" w:cs="Segoe UI" w:eastAsia="Segoe UI" w:hAnsi="Segoe UI"/>
        </w:rPr>
        <w:br/>
        <w:t xml:space="preserve">And then using the S scan to actually remodify measure it and think where we're successful or not and so.</w:t>
      </w:r>
      <w:r>
        <w:rPr>
          <w:color w:val="323130"/>
          <w:sz w:val="4.3mm"/>
          <w:szCs w:val="4.3mm"/>
          <w:rFonts w:ascii="Segoe UI" w:cs="Segoe UI" w:eastAsia="Segoe UI" w:hAnsi="Segoe UI"/>
        </w:rPr>
        <w:br/>
        <w:t xml:space="preserve">This is what I found and we found against an active control Intel which is just a piece of pour 3 mil pour on the optimised insole which has had all these things changed. Pressures have produced pressures quite significantly. Unfortunately this was a feasibility study so there was nothing significant and we're actually working. Joanne and I are on the next stages to this at the moment, but what we can see is that actually if you start to measure which is what the literature says, using it in shoe stuff, you can actually probably get really good amount of pressure reduction.</w:t>
      </w:r>
      <w:r>
        <w:rPr>
          <w:color w:val="323130"/>
          <w:sz w:val="4.3mm"/>
          <w:szCs w:val="4.3mm"/>
          <w:rFonts w:ascii="Segoe UI" w:cs="Segoe UI" w:eastAsia="Segoe UI" w:hAnsi="Segoe UI"/>
        </w:rPr>
        <w:br/>
        <w:t xml:space="preserve">Compared to traditional techniques.</w:t>
      </w:r>
      <w:r>
        <w:rPr>
          <w:color w:val="323130"/>
          <w:sz w:val="4.3mm"/>
          <w:szCs w:val="4.3mm"/>
          <w:rFonts w:ascii="Segoe UI" w:cs="Segoe UI" w:eastAsia="Segoe UI" w:hAnsi="Segoe UI"/>
        </w:rPr>
        <w:br/>
        <w:t xml:space="preserve">But I've got to be mindful and I'll always say, especially with lots of wound pods in the room at, you know, ulcer prevention is massive. You know, there are so many different components and and we've got to be mindful that you know, I'm talking about one particular aspect compared with everything else, but my story.</w:t>
      </w:r>
      <w:r>
        <w:rPr>
          <w:color w:val="323130"/>
          <w:sz w:val="4.3mm"/>
          <w:szCs w:val="4.3mm"/>
          <w:rFonts w:ascii="Segoe UI" w:cs="Segoe UI" w:eastAsia="Segoe UI" w:hAnsi="Segoe UI"/>
        </w:rPr>
        <w:br/>
        <w:t xml:space="preserve">I've got loads of different ventures and I said earlier on, you know, I've got different hats on and I love it. You know, I've got, I've got strategic influence, you know, I've got, I've got involved in this, you know, meeting all yourselves and learning from yourself. So look at within my trust trying to influence clinical academic careers because I think it's the most amazing journey to do.</w:t>
      </w:r>
      <w:r>
        <w:rPr>
          <w:color w:val="323130"/>
          <w:sz w:val="4.3mm"/>
          <w:szCs w:val="4.3mm"/>
          <w:rFonts w:ascii="Segoe UI" w:cs="Segoe UI" w:eastAsia="Segoe UI" w:hAnsi="Segoe UI"/>
        </w:rPr>
        <w:br/>
        <w:t xml:space="preserve">Trying to help and influence other people to do it, I've been part of the Kappa team and trying again to build the capacity and capability of AHPS for research.</w:t>
      </w:r>
      <w:r>
        <w:rPr>
          <w:color w:val="323130"/>
          <w:sz w:val="4.3mm"/>
          <w:szCs w:val="4.3mm"/>
          <w:rFonts w:ascii="Segoe UI" w:cs="Segoe UI" w:eastAsia="Segoe UI" w:hAnsi="Segoe UI"/>
        </w:rPr>
        <w:br/>
        <w:t xml:space="preserve">And then mentorship, you know, I'm. I'm here with you with part of the reduce team. But I love to teach and Internet. You know, the international students down in Plymouth and Mentor mentoring, supervising people, helping them on their journeys.</w:t>
      </w:r>
      <w:r>
        <w:rPr>
          <w:color w:val="323130"/>
          <w:sz w:val="4.3mm"/>
          <w:szCs w:val="4.3mm"/>
          <w:rFonts w:ascii="Segoe UI" w:cs="Segoe UI" w:eastAsia="Segoe UI" w:hAnsi="Segoe UI"/>
        </w:rPr>
        <w:br/>
        <w:t xml:space="preserve">And again, you know, part of the lead network for Kappa.</w:t>
      </w:r>
      <w:r>
        <w:rPr>
          <w:color w:val="323130"/>
          <w:sz w:val="4.3mm"/>
          <w:szCs w:val="4.3mm"/>
          <w:rFonts w:ascii="Segoe UI" w:cs="Segoe UI" w:eastAsia="Segoe UI" w:hAnsi="Segoe UI"/>
        </w:rPr>
        <w:br/>
        <w:t xml:space="preserve">And then what? I'm really proud about is my own Podiatry team. We're a quite a small team down in Torbay, but actually, you know, we've started to build that capacity and capability. And these are my colleagues here and we've got a couple of pH. DS Masters students, internships. We present nationally international, and we're always doing a stuff. And we've got, you know, we're involved in research studies that we're writing ourselves or any research delivery that comes down. We've got lots of collaborations locally within the B Up team, which is the balance and enhancement of prevention, prevention team down in the University of Plymouth, led by Joanne.</w:t>
      </w:r>
      <w:r>
        <w:rPr>
          <w:color w:val="323130"/>
          <w:sz w:val="4.3mm"/>
          <w:szCs w:val="4.3mm"/>
          <w:rFonts w:ascii="Segoe UI" w:cs="Segoe UI" w:eastAsia="Segoe UI" w:hAnsi="Segoe UI"/>
        </w:rPr>
        <w:br/>
        <w:t xml:space="preserve">And we've got collaborations all around the country.</w:t>
      </w:r>
      <w:r>
        <w:rPr>
          <w:color w:val="323130"/>
          <w:sz w:val="4.3mm"/>
          <w:szCs w:val="4.3mm"/>
          <w:rFonts w:ascii="Segoe UI" w:cs="Segoe UI" w:eastAsia="Segoe UI" w:hAnsi="Segoe UI"/>
        </w:rPr>
        <w:br/>
        <w:t xml:space="preserve">But why do I do it? That's all about patience. Really. That's what it boils down to. I get frustrated when I can't help that patient. You know, that really needs my help and I want to know why.</w:t>
      </w:r>
      <w:r>
        <w:rPr>
          <w:color w:val="323130"/>
          <w:sz w:val="4.3mm"/>
          <w:szCs w:val="4.3mm"/>
          <w:rFonts w:ascii="Segoe UI" w:cs="Segoe UI" w:eastAsia="Segoe UI" w:hAnsi="Segoe UI"/>
        </w:rPr>
        <w:br/>
        <w:t xml:space="preserve">And whether I'm using research to inform what I do, whether I'm active in research or or leading it, I just think it's an essential part of our job roles.</w:t>
      </w:r>
      <w:r>
        <w:rPr>
          <w:color w:val="323130"/>
          <w:sz w:val="4.3mm"/>
          <w:szCs w:val="4.3mm"/>
          <w:rFonts w:ascii="Segoe UI" w:cs="Segoe UI" w:eastAsia="Segoe UI" w:hAnsi="Segoe UI"/>
        </w:rPr>
        <w:br/>
        <w:t xml:space="preserve">But you've got to have your academic support network and so something to take on is develop people around you, build your network and this these are people are really indebted to Joanne is a bottom right there.</w:t>
      </w:r>
      <w:r>
        <w:rPr>
          <w:color w:val="323130"/>
          <w:sz w:val="4.3mm"/>
          <w:szCs w:val="4.3mm"/>
          <w:rFonts w:ascii="Segoe UI" w:cs="Segoe UI" w:eastAsia="Segoe UI" w:hAnsi="Segoe UI"/>
        </w:rPr>
        <w:br/>
        <w:t xml:space="preserve">Amory Keenan, professor? They're both professors in their own rights in Podiatry, but it's an actually profession specific, so the two people on the left are professors of rehabilitation and physiotherapists and top right is a paediatric specialist. Nurse professors and and it's just their their support as you go along the journey, you can't do it alone, you know. And there's people on this call now. I'm really indebted to now. Dave, Fran, Rob you know who helped along this journey as well. So again we've got you've got network around you start to utilise it.</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There's also thing around being a bit grounded and that's why I love the clinical work, because it always keeps me back to my roots. It is about why am I doing this job.</w:t>
      </w:r>
      <w:r>
        <w:rPr>
          <w:color w:val="323130"/>
          <w:sz w:val="4.3mm"/>
          <w:szCs w:val="4.3mm"/>
          <w:rFonts w:ascii="Segoe UI" w:cs="Segoe UI" w:eastAsia="Segoe UI" w:hAnsi="Segoe UI"/>
        </w:rPr>
        <w:br/>
        <w:t xml:space="preserve">It's all about that patient contact, but also recognise the time there. It can be too much, so whilst you need to be careful about breaking, it's always nice to keep growing.</w:t>
      </w:r>
      <w:r>
        <w:rPr>
          <w:color w:val="323130"/>
          <w:sz w:val="4.3mm"/>
          <w:szCs w:val="4.3mm"/>
          <w:rFonts w:ascii="Segoe UI" w:cs="Segoe UI" w:eastAsia="Segoe UI" w:hAnsi="Segoe UI"/>
        </w:rPr>
        <w:br/>
        <w:t xml:space="preserve">Thank you for your time everyone.</w:t>
      </w:r>
      <w:r>
        <w:rPr>
          <w:color w:val="323130"/>
          <w:sz w:val="4.3mm"/>
          <w:szCs w:val="4.3mm"/>
          <w:rFonts w:ascii="Segoe UI" w:cs="Segoe UI" w:eastAsia="Segoe UI" w:hAnsi="Segoe UI"/>
        </w:rPr>
        <w:br/>
        <w:t xml:space="preserve">As I said, I love this journey. I love what I do and I really, you know, echo anyone who recommend anyone who wants to do this journey to, to jump on board.</w:t>
      </w:r>
      <w:r>
        <w:rPr>
          <w:color w:val="323130"/>
          <w:sz w:val="4.3mm"/>
          <w:szCs w:val="4.3mm"/>
          <w:rFonts w:ascii="Segoe UI" w:cs="Segoe UI" w:eastAsia="Segoe UI" w:hAnsi="Segoe UI"/>
        </w:rPr>
        <w:br/>
        <w:t xml:space="preserve">And this network is one way of really starting that journey if you're interested.</w:t>
      </w:r>
      <w:r>
        <w:rPr>
          <w:color w:val="323130"/>
          <w:sz w:val="4.3mm"/>
          <w:szCs w:val="4.3mm"/>
          <w:rFonts w:ascii="Segoe UI" w:cs="Segoe UI" w:eastAsia="Segoe UI" w:hAnsi="Segoe UI"/>
        </w:rPr>
        <w:br/>
        <w:t xml:space="preserve">And I'm going to lead on path you on to Catherine in a minute. If anyone hasn't got any questions because she's going to talk about some of the opportunities available.</w:t>
      </w:r>
      <w:r>
        <w:rPr>
          <w:color w:val="323130"/>
          <w:sz w:val="4.3mm"/>
          <w:szCs w:val="4.3mm"/>
          <w:rFonts w:ascii="Segoe UI" w:cs="Segoe UI" w:eastAsia="Segoe UI" w:hAnsi="Segoe UI"/>
        </w:rPr>
        <w:br/>
        <w:t xml:space="preserve">If you're really interested in getting involved.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16:26</w:t>
      </w:r>
      <w:r>
        <w:rPr>
          <w:color w:val="323130"/>
          <w:sz w:val="4.3mm"/>
          <w:szCs w:val="4.3mm"/>
          <w:rFonts w:ascii="Segoe UI" w:cs="Segoe UI" w:eastAsia="Segoe UI" w:hAnsi="Segoe UI"/>
        </w:rPr>
        <w:br/>
        <w:t xml:space="preserve">Does anybody have any questions they would like to ask Richard?</w:t>
      </w:r>
      <w:r>
        <w:rPr>
          <w:color w:val="323130"/>
          <w:sz w:val="4.3mm"/>
          <w:szCs w:val="4.3mm"/>
          <w:rFonts w:ascii="Segoe UI" w:cs="Segoe UI" w:eastAsia="Segoe UI" w:hAnsi="Segoe UI"/>
        </w:rPr>
        <w:br/>
        <w:t xml:space="preserve">Oh, perhaps come back to them at the end, Richard, when perhaps we could have got a few more ideas. I think they're both Richard and I would say that if people wanted to speak to us individually about how we developed our careers, then we would be more than happy for you to to contact us outside of these groups. Because sometimes, you know, it's hard to ask questions in a in a big forum about things that are quite personal to you. So I think we're both. You both know where know where to find both of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16:37</w:t>
      </w:r>
      <w:r>
        <w:rPr>
          <w:color w:val="323130"/>
          <w:sz w:val="4.3mm"/>
          <w:szCs w:val="4.3mm"/>
          <w:rFonts w:ascii="Segoe UI" w:cs="Segoe UI" w:eastAsia="Segoe UI" w:hAnsi="Segoe UI"/>
        </w:rPr>
        <w:br/>
        <w:t xml:space="preserve">Lovely.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17:04</w:t>
      </w:r>
      <w:r>
        <w:rPr>
          <w:color w:val="323130"/>
          <w:sz w:val="4.3mm"/>
          <w:szCs w:val="4.3mm"/>
          <w:rFonts w:ascii="Segoe UI" w:cs="Segoe UI" w:eastAsia="Segoe UI" w:hAnsi="Segoe UI"/>
        </w:rPr>
        <w:br/>
        <w:t xml:space="preserve">So I'm gonna. I'm just gonna share my.</w:t>
      </w:r>
      <w:r>
        <w:rPr>
          <w:color w:val="323130"/>
          <w:sz w:val="4.3mm"/>
          <w:szCs w:val="4.3mm"/>
          <w:rFonts w:ascii="Segoe UI" w:cs="Segoe UI" w:eastAsia="Segoe UI" w:hAnsi="Segoe UI"/>
        </w:rPr>
        <w:br/>
        <w:t xml:space="preserve">Talk, which is around the different research opportunities that are available to you podiatrists.</w:t>
      </w:r>
      <w:r>
        <w:rPr>
          <w:color w:val="323130"/>
          <w:sz w:val="4.3mm"/>
          <w:szCs w:val="4.3mm"/>
          <w:rFonts w:ascii="Segoe UI" w:cs="Segoe UI" w:eastAsia="Segoe UI" w:hAnsi="Segoe UI"/>
        </w:rPr>
        <w:br/>
        <w:t xml:space="preserve">Can you see my screen, Richard?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17:21</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17:22</w:t>
      </w:r>
      <w:r>
        <w:rPr>
          <w:color w:val="323130"/>
          <w:sz w:val="4.3mm"/>
          <w:szCs w:val="4.3mm"/>
          <w:rFonts w:ascii="Segoe UI" w:cs="Segoe UI" w:eastAsia="Segoe UI" w:hAnsi="Segoe UI"/>
        </w:rPr>
        <w:br/>
        <w:t xml:space="preserve">You can, but it's probably not.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17:24</w:t>
      </w:r>
      <w:r>
        <w:rPr>
          <w:color w:val="323130"/>
          <w:sz w:val="4.3mm"/>
          <w:szCs w:val="4.3mm"/>
          <w:rFonts w:ascii="Segoe UI" w:cs="Segoe UI" w:eastAsia="Segoe UI" w:hAnsi="Segoe UI"/>
        </w:rPr>
        <w:br/>
        <w:t xml:space="preserve">It's not on slideshow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17:29</w:t>
      </w:r>
      <w:r>
        <w:rPr>
          <w:color w:val="323130"/>
          <w:sz w:val="4.3mm"/>
          <w:szCs w:val="4.3mm"/>
          <w:rFonts w:ascii="Segoe UI" w:cs="Segoe UI" w:eastAsia="Segoe UI" w:hAnsi="Segoe UI"/>
        </w:rPr>
        <w:br/>
        <w:t xml:space="preserve">Is it on slideshow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17:30</w:t>
      </w:r>
      <w:r>
        <w:rPr>
          <w:color w:val="323130"/>
          <w:sz w:val="4.3mm"/>
          <w:szCs w:val="4.3mm"/>
          <w:rFonts w:ascii="Segoe UI" w:cs="Segoe UI" w:eastAsia="Segoe UI" w:hAnsi="Segoe UI"/>
        </w:rPr>
        <w:br/>
        <w:t xml:space="preserve">It is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17:31</w:t>
      </w:r>
      <w:r>
        <w:rPr>
          <w:color w:val="323130"/>
          <w:sz w:val="4.3mm"/>
          <w:szCs w:val="4.3mm"/>
          <w:rFonts w:ascii="Segoe UI" w:cs="Segoe UI" w:eastAsia="Segoe UI" w:hAnsi="Segoe UI"/>
        </w:rPr>
        <w:br/>
        <w:t xml:space="preserve">Thank you. So Richard and I actually followed quite a similar career path in terms of both having an NIHR funded PhD, but there are so many different opportunities for people to develop all kinds of research, knowledge and skills in sort of supporting research, delivering research and leading research. So I'm going to talk to you about some of the opportunities that are available at the moment and.</w:t>
      </w:r>
      <w:r>
        <w:rPr>
          <w:color w:val="323130"/>
          <w:sz w:val="4.3mm"/>
          <w:szCs w:val="4.3mm"/>
          <w:rFonts w:ascii="Segoe UI" w:cs="Segoe UI" w:eastAsia="Segoe UI" w:hAnsi="Segoe UI"/>
        </w:rPr>
        <w:br/>
        <w:t xml:space="preserve">I know a lot about sort of research opportunities at the moment because my career while continuing my research career has taken on a slightly different path and I'm now a Director of Health and care research.</w:t>
      </w:r>
      <w:r>
        <w:rPr>
          <w:color w:val="323130"/>
          <w:sz w:val="4.3mm"/>
          <w:szCs w:val="4.3mm"/>
          <w:rFonts w:ascii="Segoe UI" w:cs="Segoe UI" w:eastAsia="Segoe UI" w:hAnsi="Segoe UI"/>
        </w:rPr>
        <w:br/>
        <w:t xml:space="preserve">Midwives and ahps for the East of England and regional research Delivery network, which will replace the clinical research networks that we know of from the 1st of October. So it's given me access into NIH and people like Ruth Endicott who are leading opportunities that our professions to get involved in research.</w:t>
      </w:r>
      <w:r>
        <w:rPr>
          <w:color w:val="323130"/>
          <w:sz w:val="4.3mm"/>
          <w:szCs w:val="4.3mm"/>
          <w:rFonts w:ascii="Segoe UI" w:cs="Segoe UI" w:eastAsia="Segoe UI" w:hAnsi="Segoe UI"/>
        </w:rPr>
        <w:br/>
        <w:t xml:space="preserve">So I think we're all fairly familiar with the associate principle investigator scheme, but just to say that many of the studies that were involved in have registered for the associate principal investigator scheme and it's an opportunity for people who are not normally involved in research to develop research skills under the sort of mentorship of an experienced local principal investigator.</w:t>
      </w:r>
      <w:r>
        <w:rPr>
          <w:color w:val="323130"/>
          <w:sz w:val="4.3mm"/>
          <w:szCs w:val="4.3mm"/>
          <w:rFonts w:ascii="Segoe UI" w:cs="Segoe UI" w:eastAsia="Segoe UI" w:hAnsi="Segoe UI"/>
        </w:rPr>
        <w:br/>
        <w:t xml:space="preserve">I'm. I'm just something to sort of flag to you at the moment is that there is a webinar that's available from the 19th of November that is going to talk a lot about the in this scheme and how you can get involved and what the benefits of it are and things like this. So if anybody is not aware of the scheme and hasn't had the opportunity to find information on it, then this might be of interest to you. And as we say, Jess will load the slides onto so that you can pick them up later.</w:t>
      </w:r>
      <w:r>
        <w:rPr>
          <w:color w:val="323130"/>
          <w:sz w:val="4.3mm"/>
          <w:szCs w:val="4.3mm"/>
          <w:rFonts w:ascii="Segoe UI" w:cs="Segoe UI" w:eastAsia="Segoe UI" w:hAnsi="Segoe UI"/>
        </w:rPr>
        <w:br/>
        <w:t xml:space="preserve">So I'm not sure who's on the call and I didn't want to make it AHP specific because we know that some of our nursing colleagues are heavily involved in, in working in the diabetic foot clinic. So this is a principal investigator pipeline which is open to some of our research delivery nurses who are also interested in developing skills to become a principal investigator. It's a free programme. It's delivered online with some virtual sessions, some classroom and real world hands on experience. But for this situation at the moment, you do need to be.</w:t>
      </w:r>
      <w:r>
        <w:rPr>
          <w:color w:val="323130"/>
          <w:sz w:val="4.3mm"/>
          <w:szCs w:val="4.3mm"/>
          <w:rFonts w:ascii="Segoe UI" w:cs="Segoe UI" w:eastAsia="Segoe UI" w:hAnsi="Segoe UI"/>
        </w:rPr>
        <w:br/>
        <w:t xml:space="preserve">A nurse or midwife.</w:t>
      </w:r>
      <w:r>
        <w:rPr>
          <w:color w:val="323130"/>
          <w:sz w:val="4.3mm"/>
          <w:szCs w:val="4.3mm"/>
          <w:rFonts w:ascii="Segoe UI" w:cs="Segoe UI" w:eastAsia="Segoe UI" w:hAnsi="Segoe UI"/>
        </w:rPr>
        <w:br/>
        <w:t xml:space="preserve">So this is.</w:t>
      </w:r>
      <w:r>
        <w:rPr>
          <w:color w:val="323130"/>
          <w:sz w:val="4.3mm"/>
          <w:szCs w:val="4.3mm"/>
          <w:rFonts w:ascii="Segoe UI" w:cs="Segoe UI" w:eastAsia="Segoe UI" w:hAnsi="Segoe UI"/>
        </w:rPr>
        <w:br/>
        <w:t xml:space="preserve">A from the Academy of Royal Medical Medical Royal Colleges, and it's called the Credentials Framework, and it's a master's opportunity to develop skills in research delivery. And there's three areas in the UK that are hosting this Sheffield kings and one down on on the South Coast, I think. And it's sort of an online training again, with local mentorship. Many of these courses are associated with local mentorship. So this diabetic foot network is a real great opportunity to meet people who could be your mentors.</w:t>
      </w:r>
      <w:r>
        <w:rPr>
          <w:color w:val="323130"/>
          <w:sz w:val="4.3mm"/>
          <w:szCs w:val="4.3mm"/>
          <w:rFonts w:ascii="Segoe UI" w:cs="Segoe UI" w:eastAsia="Segoe UI" w:hAnsi="Segoe UI"/>
        </w:rPr>
        <w:br/>
        <w:t xml:space="preserve">For the kind of programmes that you're looking at, you learn lots of skills around how to develop.</w:t>
      </w:r>
      <w:r>
        <w:rPr>
          <w:color w:val="323130"/>
          <w:sz w:val="4.3mm"/>
          <w:szCs w:val="4.3mm"/>
          <w:rFonts w:ascii="Segoe UI" w:cs="Segoe UI" w:eastAsia="Segoe UI" w:hAnsi="Segoe UI"/>
        </w:rPr>
        <w:br/>
        <w:t xml:space="preserve">Skills to be API skills in sort of whatever's going on in research in your area, and what is exciting about it is there's a stipend that helps support you release you from your job and helps to put some money to, to taking part. And you can do this in three phases. You can do a post graduate certificate, a postgraduate diploma, or you can go all the way on to do an MSC.</w:t>
      </w:r>
      <w:r>
        <w:rPr>
          <w:color w:val="323130"/>
          <w:sz w:val="4.3mm"/>
          <w:szCs w:val="4.3mm"/>
          <w:rFonts w:ascii="Segoe UI" w:cs="Segoe UI" w:eastAsia="Segoe UI" w:hAnsi="Segoe UI"/>
        </w:rPr>
        <w:br/>
        <w:t xml:space="preserve">And get an MSE in research delivery.</w:t>
      </w:r>
      <w:r>
        <w:rPr>
          <w:color w:val="323130"/>
          <w:sz w:val="4.3mm"/>
          <w:szCs w:val="4.3mm"/>
          <w:rFonts w:ascii="Segoe UI" w:cs="Segoe UI" w:eastAsia="Segoe UI" w:hAnsi="Segoe UI"/>
        </w:rPr>
        <w:br/>
        <w:t xml:space="preserve">O the next oortunity, I'm going to talk about is something called the Pre Application Support Fund and that will be launched very shortly. It's being launched this month, September 2024 and some of the the funding and things that Richard and I have achieved for our personal featherships through NIH are the application form can seem quite daunting. It can take a large chunk of your work life to develop it and sometimes you need to do sort of some pre work in developing.</w:t>
      </w:r>
      <w:r>
        <w:rPr>
          <w:color w:val="323130"/>
          <w:sz w:val="4.3mm"/>
          <w:szCs w:val="4.3mm"/>
          <w:rFonts w:ascii="Segoe UI" w:cs="Segoe UI" w:eastAsia="Segoe UI" w:hAnsi="Segoe UI"/>
        </w:rPr>
        <w:br/>
        <w:t xml:space="preserve">Patient and public involvedment. So speaking to people who are using our service to find out what they think about your research ideas you might need to do a small literature review to give yourself the evidence base you might need to do some training, develop some research skills that you don't currently have, and this is a ward for one year for all of the sort of fellowships and pathways that I've listed on the slide that will pay your salary. It will pay your training. It will support some funding for mentors.</w:t>
      </w:r>
      <w:r>
        <w:rPr>
          <w:color w:val="323130"/>
          <w:sz w:val="4.3mm"/>
          <w:szCs w:val="4.3mm"/>
          <w:rFonts w:ascii="Segoe UI" w:cs="Segoe UI" w:eastAsia="Segoe UI" w:hAnsi="Segoe UI"/>
        </w:rPr>
        <w:br/>
        <w:t xml:space="preserve">To enable you to develop an application for a fellowship programme, whether that's a pre, doctoral or a doctoral, or even something that's postdoctoral.</w:t>
      </w:r>
      <w:r>
        <w:rPr>
          <w:color w:val="323130"/>
          <w:sz w:val="4.3mm"/>
          <w:szCs w:val="4.3mm"/>
          <w:rFonts w:ascii="Segoe UI" w:cs="Segoe UI" w:eastAsia="Segoe UI" w:hAnsi="Segoe UI"/>
        </w:rPr>
        <w:br/>
        <w:t xml:space="preserve">And you can apply for the fellowship programmes which are open to medics, dentists and all professions, or sort of the ICA programmes which I'm going to talk a little bit later, which are just open to sort of nurses, midwives, ahps and professions like pharmacists and healthcare scientists. But I've put the links in the bottom so that you can have a look at that. And I think that.</w:t>
      </w:r>
      <w:r>
        <w:rPr>
          <w:color w:val="323130"/>
          <w:sz w:val="4.3mm"/>
          <w:szCs w:val="4.3mm"/>
          <w:rFonts w:ascii="Segoe UI" w:cs="Segoe UI" w:eastAsia="Segoe UI" w:hAnsi="Segoe UI"/>
        </w:rPr>
        <w:br/>
        <w:t xml:space="preserve">Going straight for one of these NIH Personal Fellowship Awards on its own, it can be seen quite daunting. So something like this pre application support fund is a really great chance to get some skills and knowledge on that process.</w:t>
      </w:r>
      <w:r>
        <w:rPr>
          <w:color w:val="323130"/>
          <w:sz w:val="4.3mm"/>
          <w:szCs w:val="4.3mm"/>
          <w:rFonts w:ascii="Segoe UI" w:cs="Segoe UI" w:eastAsia="Segoe UI" w:hAnsi="Segoe UI"/>
        </w:rPr>
        <w:br/>
        <w:t xml:space="preserve">There's also some courses that are run locally. There's one in the East of England, and there's some in the Midlands and all over the places, and these are supported well. They were supported through health, education, England, but obviously that has merged now with NHS England, but these are short duration awards in the Easter England. They're normally for between 30 to 40 days and they take you out of your clinical environment and they give money to your manager to backfill your post and they support you again to develop maybe a.</w:t>
      </w:r>
      <w:r>
        <w:rPr>
          <w:color w:val="323130"/>
          <w:sz w:val="4.3mm"/>
          <w:szCs w:val="4.3mm"/>
          <w:rFonts w:ascii="Segoe UI" w:cs="Segoe UI" w:eastAsia="Segoe UI" w:hAnsi="Segoe UI"/>
        </w:rPr>
        <w:br/>
        <w:t xml:space="preserve">An integrated clinical academic pathway to do a master's type qualification or a PhD and they're a mixture of mentorship and thought components and action learning.</w:t>
      </w:r>
      <w:r>
        <w:rPr>
          <w:color w:val="323130"/>
          <w:sz w:val="4.3mm"/>
          <w:szCs w:val="4.3mm"/>
          <w:rFonts w:ascii="Segoe UI" w:cs="Segoe UI" w:eastAsia="Segoe UI" w:hAnsi="Segoe UI"/>
        </w:rPr>
        <w:br/>
        <w:t xml:space="preserve">These are currently being advertised in the East of England at the moment. We are not sure what is going to happen to these in the next year. NHRA sort of changing a lot of the different training programmes and we haven't had confirmation whether this will continue into 2025 at the moment.</w:t>
      </w:r>
      <w:r>
        <w:rPr>
          <w:color w:val="323130"/>
          <w:sz w:val="4.3mm"/>
          <w:szCs w:val="4.3mm"/>
          <w:rFonts w:ascii="Segoe UI" w:cs="Segoe UI" w:eastAsia="Segoe UI" w:hAnsi="Segoe UI"/>
        </w:rPr>
        <w:br/>
        <w:t xml:space="preserve">But it's certainly worth keeping an eye out for it.</w:t>
      </w:r>
      <w:r>
        <w:rPr>
          <w:color w:val="323130"/>
          <w:sz w:val="4.3mm"/>
          <w:szCs w:val="4.3mm"/>
          <w:rFonts w:ascii="Segoe UI" w:cs="Segoe UI" w:eastAsia="Segoe UI" w:hAnsi="Segoe UI"/>
        </w:rPr>
        <w:br/>
        <w:t xml:space="preserve">So these are the integrated clinical and practitioner academic awards, which is the way in which Richard and I both found the funding to do a PhDs, the training awards for health and social care professionals. These are specifically for ahps, nurses, midwives, pharmacists who want to develop and combine a research and a research leadership career, but also want to connect continuing clinical practise which I feel really keeps you grounded.</w:t>
      </w:r>
      <w:r>
        <w:rPr>
          <w:color w:val="323130"/>
          <w:sz w:val="4.3mm"/>
          <w:szCs w:val="4.3mm"/>
          <w:rFonts w:ascii="Segoe UI" w:cs="Segoe UI" w:eastAsia="Segoe UI" w:hAnsi="Segoe UI"/>
        </w:rPr>
        <w:br/>
        <w:t xml:space="preserve">It keeps you LinkedIn and it keeps you really understanding the problems that our clinicians and people who use our service space. So this cost covers salary costs. So for me my salary cost was covered part time for five years at the agenda for change bounding that I was to allow me to really be released part time to do my PhD. It also supported me through training and development and enabled me to do courses in systematic reviews of randomised controlled trials.</w:t>
      </w:r>
      <w:r>
        <w:rPr>
          <w:color w:val="323130"/>
          <w:sz w:val="4.3mm"/>
          <w:szCs w:val="4.3mm"/>
          <w:rFonts w:ascii="Segoe UI" w:cs="Segoe UI" w:eastAsia="Segoe UI" w:hAnsi="Segoe UI"/>
        </w:rPr>
        <w:br/>
        <w:t xml:space="preserve">Was to go over and visit sort of experts working in other sort of countries. I went over to spend some time with Dane Wolkick, who was working over in Texas in the USA, looking at how they looked after sharko foot and, you know, really learn and think what I could bring back to my PhD and to my career and through my pH, di got involved in developing the International Working group guidelines for SHARKO. They also give some money to research, development, support costs to supervision.</w:t>
      </w:r>
      <w:r>
        <w:rPr>
          <w:color w:val="323130"/>
          <w:sz w:val="4.3mm"/>
          <w:szCs w:val="4.3mm"/>
          <w:rFonts w:ascii="Segoe UI" w:cs="Segoe UI" w:eastAsia="Segoe UI" w:hAnsi="Segoe UI"/>
        </w:rPr>
        <w:br/>
        <w:t xml:space="preserve">And PPI and my one of my supervisors was Fran game, who's on the call today, so.</w:t>
      </w:r>
      <w:r>
        <w:rPr>
          <w:color w:val="323130"/>
          <w:sz w:val="4.3mm"/>
          <w:szCs w:val="4.3mm"/>
          <w:rFonts w:ascii="Segoe UI" w:cs="Segoe UI" w:eastAsia="Segoe UI" w:hAnsi="Segoe UI"/>
        </w:rPr>
        <w:br/>
        <w:t xml:space="preserve">Thank you to Fran for for all of the time and knowledge and patience you had in supporting me through my PhD. It's the IT has highs in it and lows, but it really was a fantastic experience.</w:t>
      </w:r>
      <w:r>
        <w:rPr>
          <w:color w:val="323130"/>
          <w:sz w:val="4.3mm"/>
          <w:szCs w:val="4.3mm"/>
          <w:rFonts w:ascii="Segoe UI" w:cs="Segoe UI" w:eastAsia="Segoe UI" w:hAnsi="Segoe UI"/>
        </w:rPr>
        <w:br/>
        <w:t xml:space="preserve">So this is the pathway that Richard and I have followed, but there's opportunities, the integrated clinical practitioner academic programme will give you opportunities to train as undergraduates to train as to do master's, like qualifications and through the pre Doctoral Fellowship, which is sort of the orangey colour and then doctoral training, the blue and then advanced clinical and practitioner academic fellowships, which are sort of post doctoral qualifications. And as I say, they're fully funded in terms of your staff costs. So if you're having difficult, having difficult discussions with your manager.</w:t>
      </w:r>
      <w:r>
        <w:rPr>
          <w:color w:val="323130"/>
          <w:sz w:val="4.3mm"/>
          <w:szCs w:val="4.3mm"/>
          <w:rFonts w:ascii="Segoe UI" w:cs="Segoe UI" w:eastAsia="Segoe UI" w:hAnsi="Segoe UI"/>
        </w:rPr>
        <w:br/>
        <w:t xml:space="preserve">This is a way that they might consider releasing you because they can backfill your post and lots of different training opportunities.</w:t>
      </w:r>
      <w:r>
        <w:rPr>
          <w:color w:val="323130"/>
          <w:sz w:val="4.3mm"/>
          <w:szCs w:val="4.3mm"/>
          <w:rFonts w:ascii="Segoe UI" w:cs="Segoe UI" w:eastAsia="Segoe UI" w:hAnsi="Segoe UI"/>
        </w:rPr>
        <w:br/>
        <w:t xml:space="preserve">What else is out there? There are so many different opportunities. The Department of Health and Social Care have just invested £30 million in sort of nmap research opportunities.</w:t>
      </w:r>
      <w:r>
        <w:rPr>
          <w:color w:val="323130"/>
          <w:sz w:val="4.3mm"/>
          <w:szCs w:val="4.3mm"/>
          <w:rFonts w:ascii="Segoe UI" w:cs="Segoe UI" w:eastAsia="Segoe UI" w:hAnsi="Segoe UI"/>
        </w:rPr>
        <w:br/>
        <w:t xml:space="preserve">So this is a development and skills enhancement award and this is for people who are completed their PhD and would like to go on to develop maybe an advanced clinical fellowship but need.</w:t>
      </w:r>
      <w:r>
        <w:rPr>
          <w:color w:val="323130"/>
          <w:sz w:val="4.3mm"/>
          <w:szCs w:val="4.3mm"/>
          <w:rFonts w:ascii="Segoe UI" w:cs="Segoe UI" w:eastAsia="Segoe UI" w:hAnsi="Segoe UI"/>
        </w:rPr>
        <w:br/>
        <w:t xml:space="preserve">To develop their Cove need to develop their training, need to develop their research contacts and their research ideas and it funds you for up to two years to develop your application for a fellowship.</w:t>
      </w:r>
      <w:r>
        <w:rPr>
          <w:color w:val="323130"/>
          <w:sz w:val="4.3mm"/>
          <w:szCs w:val="4.3mm"/>
          <w:rFonts w:ascii="Segoe UI" w:cs="Segoe UI" w:eastAsia="Segoe UI" w:hAnsi="Segoe UI"/>
        </w:rPr>
        <w:br/>
        <w:t xml:space="preserve">If you know someone other than Richard and I who's recently got their PhD, who's working in your team, it doesn't need to be a podiatrist, and this is an opportunity. The undergraduate internship programme to have students, Podiatry students or any student from any profession come and work with a recently newly qualified person who's just got their PhD for a period of between 2:00 to 8:00 weeks during a sort of a holiday time to learn more about research. And one of the things we're really keen to do is for people to.</w:t>
      </w:r>
      <w:r>
        <w:rPr>
          <w:color w:val="323130"/>
          <w:sz w:val="4.3mm"/>
          <w:szCs w:val="4.3mm"/>
          <w:rFonts w:ascii="Segoe UI" w:cs="Segoe UI" w:eastAsia="Segoe UI" w:hAnsi="Segoe UI"/>
        </w:rPr>
        <w:br/>
        <w:t xml:space="preserve">You know, think about research early on in their career.</w:t>
      </w:r>
      <w:r>
        <w:rPr>
          <w:color w:val="323130"/>
          <w:sz w:val="4.3mm"/>
          <w:szCs w:val="4.3mm"/>
          <w:rFonts w:ascii="Segoe UI" w:cs="Segoe UI" w:eastAsia="Segoe UI" w:hAnsi="Segoe UI"/>
        </w:rPr>
        <w:br/>
        <w:t xml:space="preserve">Think about it as as we think about becoming an MSK podiatrist or a diabetes podiatrist or a diabetes specialist nurse thinking about research as a as a career choice.</w:t>
      </w:r>
      <w:r>
        <w:rPr>
          <w:color w:val="323130"/>
          <w:sz w:val="4.3mm"/>
          <w:szCs w:val="4.3mm"/>
          <w:rFonts w:ascii="Segoe UI" w:cs="Segoe UI" w:eastAsia="Segoe UI" w:hAnsi="Segoe UI"/>
        </w:rPr>
        <w:br/>
        <w:t xml:space="preserve">This is the senior research nursing leadership programme and and as you can see by its title, it's currently only available to nurses and midwives. But just to say that if you're not aware of this doctor, Lisa Ledger, who's an occupational therapist from Nottingham, I believe has just been appointed as Assistant Director of Allied health professionals at NIH. And both Richard and myself are sitting on a group of stakeholders alongside supporting Lisa to develop a senior research leadership programme for H PS. So I think that's something to watch out for in the future.</w:t>
      </w:r>
      <w:r>
        <w:rPr>
          <w:color w:val="323130"/>
          <w:sz w:val="4.3mm"/>
          <w:szCs w:val="4.3mm"/>
          <w:rFonts w:ascii="Segoe UI" w:cs="Segoe UI" w:eastAsia="Segoe UI" w:hAnsi="Segoe UI"/>
        </w:rPr>
        <w:br/>
        <w:t xml:space="preserve">There's other training opportunities that are available. NHS futures do different training opportunities and research master classes. If you're thinking about developing research career, there's some fantastic podcasts from our nursing colleagues who had quite similar experiences to us that you can listen to. I think I said when you're hoovering, when you're walking the dog, when you're running or whether you're laying on a sun bed, if anybody is travelling soon to a sunnier climates.</w:t>
      </w:r>
      <w:r>
        <w:rPr>
          <w:color w:val="323130"/>
          <w:sz w:val="4.3mm"/>
          <w:szCs w:val="4.3mm"/>
          <w:rFonts w:ascii="Segoe UI" w:cs="Segoe UI" w:eastAsia="Segoe UI" w:hAnsi="Segoe UI"/>
        </w:rPr>
        <w:br/>
        <w:t xml:space="preserve">Richard and I just thought it would be useful to share a couple of key papers really that have come out.</w:t>
      </w:r>
      <w:r>
        <w:rPr>
          <w:color w:val="323130"/>
          <w:sz w:val="4.3mm"/>
          <w:szCs w:val="4.3mm"/>
          <w:rFonts w:ascii="Segoe UI" w:cs="Segoe UI" w:eastAsia="Segoe UI" w:hAnsi="Segoe UI"/>
        </w:rPr>
        <w:br/>
        <w:t xml:space="preserve">I suppose the ECG one was a little while ago, but sometimes we miss these key papers that are coming out. So the first is the development of a core outcome set, which Fran and Rob and Dave and myself and people were involved in. And actually Alex, who led this project is going to come and present it at one of our future meetings. But if you're thinking of developing your own research, this is a really key paper to go to.</w:t>
      </w:r>
      <w:r>
        <w:rPr>
          <w:color w:val="323130"/>
          <w:sz w:val="4.3mm"/>
          <w:szCs w:val="4.3mm"/>
          <w:rFonts w:ascii="Segoe UI" w:cs="Segoe UI" w:eastAsia="Segoe UI" w:hAnsi="Segoe UI"/>
        </w:rPr>
        <w:br/>
        <w:t xml:space="preserve">And I just wonder, thinking back many, many years ago, many of us were involved in asking our patients who are attending a foot clinic to have ecgs and the to see whether we could improve mortality rates by.</w:t>
      </w:r>
      <w:r>
        <w:rPr>
          <w:color w:val="323130"/>
          <w:sz w:val="4.3mm"/>
          <w:szCs w:val="4.3mm"/>
          <w:rFonts w:ascii="Segoe UI" w:cs="Segoe UI" w:eastAsia="Segoe UI" w:hAnsi="Segoe UI"/>
        </w:rPr>
        <w:br/>
        <w:t xml:space="preserve">Asking people to, as I say, have an ECG and this paper, which was led by Jonathan Valabji, has just been published earlier this year and again is is something that perhaps people might be interested in having a look at.</w:t>
      </w:r>
      <w:r>
        <w:rPr>
          <w:color w:val="323130"/>
          <w:sz w:val="4.3mm"/>
          <w:szCs w:val="4.3mm"/>
          <w:rFonts w:ascii="Segoe UI" w:cs="Segoe UI" w:eastAsia="Segoe UI" w:hAnsi="Segoe UI"/>
        </w:rPr>
        <w:br/>
        <w:t xml:space="preserve">Just gonna do a bit of a flash publicity campaign for dfot international and the the different speakers, some of who are on the call and some of who we all know really well, seeko that Richard mentioned. And yeah, app from the Netherlands. These are different topics. If the date has already passed the YouTube link again, they've been recorded is on the website and if the date is in the future, then I've linked you to the webinar so that you can join in and hopefully listen. It'll be really great if we could attend these because I think by attending these sessions.</w:t>
      </w:r>
      <w:r>
        <w:rPr>
          <w:color w:val="323130"/>
          <w:sz w:val="4.3mm"/>
          <w:szCs w:val="4.3mm"/>
          <w:rFonts w:ascii="Segoe UI" w:cs="Segoe UI" w:eastAsia="Segoe UI" w:hAnsi="Segoe UI"/>
        </w:rPr>
        <w:br/>
        <w:t xml:space="preserve">Then it's sort of stimulates your ideas for research.</w:t>
      </w:r>
      <w:r>
        <w:rPr>
          <w:color w:val="323130"/>
          <w:sz w:val="4.3mm"/>
          <w:szCs w:val="4.3mm"/>
          <w:rFonts w:ascii="Segoe UI" w:cs="Segoe UI" w:eastAsia="Segoe UI" w:hAnsi="Segoe UI"/>
        </w:rPr>
        <w:br/>
        <w:t xml:space="preserve">And these are the programmes that Richard and I have have set up for the future. So we've got Rachel Gilbert's coming to talk to us in November. Joanne Patton is on the call. It's coming to talk to us in December and then Alex, to talk about the core outcome set. And Dave is going to present the results of the mid study in March, but for very aware that these are richer than mine's ideas of the things that we think you would might like to hear. So if you've got other ideas of speakers that you would like to hear, if you'd like to nominate yourself as a speaker because you've got something like you share with the group.</w:t>
      </w:r>
      <w:r>
        <w:rPr>
          <w:color w:val="323130"/>
          <w:sz w:val="4.3mm"/>
          <w:szCs w:val="4.3mm"/>
          <w:rFonts w:ascii="Segoe UI" w:cs="Segoe UI" w:eastAsia="Segoe UI" w:hAnsi="Segoe UI"/>
        </w:rPr>
        <w:br/>
        <w:t xml:space="preserve">Then please do get in touch.</w:t>
      </w:r>
      <w:r>
        <w:rPr>
          <w:color w:val="323130"/>
          <w:sz w:val="4.3mm"/>
          <w:szCs w:val="4.3mm"/>
          <w:rFonts w:ascii="Segoe UI" w:cs="Segoe UI" w:eastAsia="Segoe UI" w:hAnsi="Segoe UI"/>
        </w:rPr>
        <w:br/>
        <w:t xml:space="preserve">That was a whistle stop tour through all the different funding opportunities, but take the time to have a look in a bit more detail if you're interested, I'm going to stop sharing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31:37</w:t>
      </w:r>
      <w:r>
        <w:rPr>
          <w:color w:val="323130"/>
          <w:sz w:val="4.3mm"/>
          <w:szCs w:val="4.3mm"/>
          <w:rFonts w:ascii="Segoe UI" w:cs="Segoe UI" w:eastAsia="Segoe UI" w:hAnsi="Segoe UI"/>
        </w:rPr>
        <w:br/>
        <w:t xml:space="preserve">Thank you, Catherine.</w:t>
      </w:r>
      <w:r>
        <w:rPr>
          <w:color w:val="323130"/>
          <w:sz w:val="4.3mm"/>
          <w:szCs w:val="4.3mm"/>
          <w:rFonts w:ascii="Segoe UI" w:cs="Segoe UI" w:eastAsia="Segoe UI" w:hAnsi="Segoe UI"/>
        </w:rPr>
        <w:br/>
        <w:t xml:space="preserve">We've echoed it a few times, but we'd love this journey.</w:t>
      </w:r>
      <w:r>
        <w:rPr>
          <w:color w:val="323130"/>
          <w:sz w:val="4.3mm"/>
          <w:szCs w:val="4.3mm"/>
          <w:rFonts w:ascii="Segoe UI" w:cs="Segoe UI" w:eastAsia="Segoe UI" w:hAnsi="Segoe UI"/>
        </w:rPr>
        <w:br/>
        <w:t xml:space="preserve">It challenges us. It stretches us.</w:t>
      </w:r>
      <w:r>
        <w:rPr>
          <w:color w:val="323130"/>
          <w:sz w:val="4.3mm"/>
          <w:szCs w:val="4.3mm"/>
          <w:rFonts w:ascii="Segoe UI" w:cs="Segoe UI" w:eastAsia="Segoe UI" w:hAnsi="Segoe UI"/>
        </w:rPr>
        <w:br/>
        <w:t xml:space="preserve">But this network is available to everybody to start having those conversations. If you've got a little inkling of something you want to do, come and talk to one of us, just reach out and to self, Catherine. But there's other people on the call who are absolutely amazing at being able to sign, post support and start you on that journey. And I'll just say take that first step. Has anyone got any questions for Catherine and I?</w:t>
      </w:r>
      <w:r>
        <w:rPr>
          <w:color w:val="323130"/>
          <w:sz w:val="4.3mm"/>
          <w:szCs w:val="4.3mm"/>
          <w:rFonts w:ascii="Segoe UI" w:cs="Segoe UI" w:eastAsia="Segoe UI" w:hAnsi="Segoe UI"/>
        </w:rPr>
        <w:br/>
        <w:t xml:space="preserve">At all, from what you've heard so far.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32:26</w:t>
      </w:r>
      <w:r>
        <w:rPr>
          <w:color w:val="323130"/>
          <w:sz w:val="4.3mm"/>
          <w:szCs w:val="4.3mm"/>
          <w:rFonts w:ascii="Segoe UI" w:cs="Segoe UI" w:eastAsia="Segoe UI" w:hAnsi="Segoe UI"/>
        </w:rPr>
        <w:br/>
        <w:t xml:space="preserve">Thank you both. It is really really interesting. I I just wondered like we've we're getting the managers are really supportive of us of us being research active. However, the reality is often something different when you're trying to balance all the clinical demands. So if you've, if you've got any advice that you could share to try and protect some of our time so that we can be more research active.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32:44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32:54</w:t>
      </w:r>
      <w:r>
        <w:rPr>
          <w:color w:val="323130"/>
          <w:sz w:val="4.3mm"/>
          <w:szCs w:val="4.3mm"/>
          <w:rFonts w:ascii="Segoe UI" w:cs="Segoe UI" w:eastAsia="Segoe UI" w:hAnsi="Segoe UI"/>
        </w:rPr>
        <w:br/>
        <w:t xml:space="preserve">Without, you know that feeling? The guilt of managing all the clinical demands at the same time.</w:t>
      </w:r>
      <w:r>
        <w:rPr>
          <w:color w:val="323130"/>
          <w:sz w:val="4.3mm"/>
          <w:szCs w:val="4.3mm"/>
          <w:rFonts w:ascii="Segoe UI" w:cs="Segoe UI" w:eastAsia="Segoe UI" w:hAnsi="Segoe UI"/>
        </w:rPr>
        <w:br/>
        <w:t xml:space="preserve">What sort of conversations do you think are going to be useful to to have with managers to help protect some of the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33:08</w:t>
      </w:r>
      <w:r>
        <w:rPr>
          <w:color w:val="323130"/>
          <w:sz w:val="4.3mm"/>
          <w:szCs w:val="4.3mm"/>
          <w:rFonts w:ascii="Segoe UI" w:cs="Segoe UI" w:eastAsia="Segoe UI" w:hAnsi="Segoe UI"/>
        </w:rPr>
        <w:br/>
        <w:t xml:space="preserve">Yeah, well, I'll, I'll, I can start if you like. Catherine, you can do. I'll be honest. I my my first thing would be start conversations early.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33:16</w:t>
      </w:r>
      <w:r>
        <w:rPr>
          <w:color w:val="323130"/>
          <w:sz w:val="4.3mm"/>
          <w:szCs w:val="4.3mm"/>
          <w:rFonts w:ascii="Segoe UI" w:cs="Segoe UI" w:eastAsia="Segoe UI" w:hAnsi="Segoe UI"/>
        </w:rPr>
        <w:br/>
        <w:t xml:space="preserve">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33:17</w:t>
      </w:r>
      <w:r>
        <w:rPr>
          <w:color w:val="323130"/>
          <w:sz w:val="4.3mm"/>
          <w:szCs w:val="4.3mm"/>
          <w:rFonts w:ascii="Segoe UI" w:cs="Segoe UI" w:eastAsia="Segoe UI" w:hAnsi="Segoe UI"/>
        </w:rPr>
        <w:br/>
        <w:t xml:space="preserve">I I had a very supportive line manager, but I know if I if I went to her now and said I want to apply for this, I'm going to be missing for five years.</w:t>
      </w:r>
      <w:r>
        <w:rPr>
          <w:color w:val="323130"/>
          <w:sz w:val="4.3mm"/>
          <w:szCs w:val="4.3mm"/>
          <w:rFonts w:ascii="Segoe UI" w:cs="Segoe UI" w:eastAsia="Segoe UI" w:hAnsi="Segoe UI"/>
        </w:rPr>
        <w:br/>
        <w:t xml:space="preserve">We've got a vacancy freeze. You know you can't increase your headcount, which is in all the NHS trusts at the moment, so.</w:t>
      </w:r>
      <w:r>
        <w:rPr>
          <w:color w:val="323130"/>
          <w:sz w:val="4.3mm"/>
          <w:szCs w:val="4.3mm"/>
          <w:rFonts w:ascii="Segoe UI" w:cs="Segoe UI" w:eastAsia="Segoe UI" w:hAnsi="Segoe UI"/>
        </w:rPr>
        <w:br/>
        <w:t xml:space="preserve">You're gonna lose me and my clerical expertise for that period of time. It doesn't give them time to react, so I think it's about being proactive about going and go with a solution. You know, after you thought about actually that's trying to think about doing this, how can you backfill this way and and start to work in collaboration and and that's how I've worked my way through and one solution doesn't fit everybody. It's down to your individual, Malloy, manager and and the context that you're in and and every time I talk to someone at a clinical academic, they've worked out a different way of doing it.</w:t>
      </w:r>
      <w:r>
        <w:rPr>
          <w:color w:val="323130"/>
          <w:sz w:val="4.3mm"/>
          <w:szCs w:val="4.3mm"/>
          <w:rFonts w:ascii="Segoe UI" w:cs="Segoe UI" w:eastAsia="Segoe UI" w:hAnsi="Segoe UI"/>
        </w:rPr>
        <w:br/>
        <w:t xml:space="preserve">But I think it's just being honest and open with the line managers and having that conversation early because it's been of being in a an operational leader at the moment. The more time you have to prepare, the better the money sits there, just working out how to redeploy it and reallocate it. So start conversations early.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34:25</w:t>
      </w:r>
      <w:r>
        <w:rPr>
          <w:color w:val="323130"/>
          <w:sz w:val="4.3mm"/>
          <w:szCs w:val="4.3mm"/>
          <w:rFonts w:ascii="Segoe UI" w:cs="Segoe UI" w:eastAsia="Segoe UI" w:hAnsi="Segoe UI"/>
        </w:rPr>
        <w:br/>
        <w:t xml:space="preserve">I think that's really good idea, Richard. And I also think that selling the benefits is is really important.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34:26</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34:33</w:t>
      </w:r>
      <w:r>
        <w:rPr>
          <w:color w:val="323130"/>
          <w:sz w:val="4.3mm"/>
          <w:szCs w:val="4.3mm"/>
          <w:rFonts w:ascii="Segoe UI" w:cs="Segoe UI" w:eastAsia="Segoe UI" w:hAnsi="Segoe UI"/>
        </w:rPr>
        <w:br/>
        <w:t xml:space="preserve">To managers and organisations, we know that you know people who are involved in research. You're more likely to recruit, you're more likely to retain your staff, your hospital will have better outcomes. Your patients come into your clinic, will have better outcomes, your hospital will be better, or your Community Trust will do better in CQC.</w:t>
      </w:r>
      <w:r>
        <w:rPr>
          <w:color w:val="323130"/>
          <w:sz w:val="4.3mm"/>
          <w:szCs w:val="4.3mm"/>
          <w:rFonts w:ascii="Segoe UI" w:cs="Segoe UI" w:eastAsia="Segoe UI" w:hAnsi="Segoe UI"/>
        </w:rPr>
        <w:br/>
        <w:t xml:space="preserve">Assessments and all of those things, so I think.</w:t>
      </w:r>
      <w:r>
        <w:rPr>
          <w:color w:val="323130"/>
          <w:sz w:val="4.3mm"/>
          <w:szCs w:val="4.3mm"/>
          <w:rFonts w:ascii="Segoe UI" w:cs="Segoe UI" w:eastAsia="Segoe UI" w:hAnsi="Segoe UI"/>
        </w:rPr>
        <w:br/>
        <w:t xml:space="preserve">You know, selling the benefits to your organisation thinking differently about ways that you could do use the money sometimes it's not really you can't find another experienced podiatrist like yourself to replace, but could you use the money differently to get?</w:t>
      </w:r>
      <w:r>
        <w:rPr>
          <w:color w:val="323130"/>
          <w:sz w:val="4.3mm"/>
          <w:szCs w:val="4.3mm"/>
          <w:rFonts w:ascii="Segoe UI" w:cs="Segoe UI" w:eastAsia="Segoe UI" w:hAnsi="Segoe UI"/>
        </w:rPr>
        <w:br/>
        <w:t xml:space="preserve">Some, I don't know, Podiatry, apprenticeship training posts going, which would fulfil the future demands. Could you get Podiatry assistance in to shift the caseload around a little bit? So that's lots of different opportunities, but make sure I think the key is to find that most of the research comes with some.</w:t>
      </w:r>
      <w:r>
        <w:rPr>
          <w:color w:val="323130"/>
          <w:sz w:val="4.3mm"/>
          <w:szCs w:val="4.3mm"/>
          <w:rFonts w:ascii="Segoe UI" w:cs="Segoe UI" w:eastAsia="Segoe UI" w:hAnsi="Segoe UI"/>
        </w:rPr>
        <w:br/>
        <w:t xml:space="preserve">Payment to make sure if you can that the payment is coming into your department so that you have the the benefit of the work that you're doing is being reimbursed as well. You might need to speak to R&amp;D colleagues about how to do that and that is can be quite, quite difficult to achieve, but it's worth trying to get to the bottom of. I hope that's helpful.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35:51</w:t>
      </w:r>
      <w:r>
        <w:rPr>
          <w:color w:val="323130"/>
          <w:sz w:val="4.3mm"/>
          <w:szCs w:val="4.3mm"/>
          <w:rFonts w:ascii="Segoe UI" w:cs="Segoe UI" w:eastAsia="Segoe UI" w:hAnsi="Segoe UI"/>
        </w:rPr>
        <w:br/>
        <w:t xml:space="preserve">Thank you. That's really helpful. I've got some. I've got a list of top tips now to start the conversations. 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36:00</w:t>
      </w:r>
      <w:r>
        <w:rPr>
          <w:color w:val="323130"/>
          <w:sz w:val="4.3mm"/>
          <w:szCs w:val="4.3mm"/>
          <w:rFonts w:ascii="Segoe UI" w:cs="Segoe UI" w:eastAsia="Segoe UI" w:hAnsi="Segoe UI"/>
        </w:rPr>
        <w:br/>
        <w:t xml:space="preserve">Thank you. I'm conscious that we're, you know, coming to the end of this first one. So thank you all for coming along. I've got a couple of questions for you though I can't let you off the hook.</w:t>
      </w:r>
      <w:r>
        <w:rPr>
          <w:color w:val="323130"/>
          <w:sz w:val="4.3mm"/>
          <w:szCs w:val="4.3mm"/>
          <w:rFonts w:ascii="Segoe UI" w:cs="Segoe UI" w:eastAsia="Segoe UI" w:hAnsi="Segoe UI"/>
        </w:rPr>
        <w:br/>
        <w:t xml:space="preserve">And so Dave alluded to it at the last meeting with Jane Nixon that although the grant was unsuccessful.</w:t>
      </w:r>
      <w:r>
        <w:rPr>
          <w:color w:val="323130"/>
          <w:sz w:val="4.3mm"/>
          <w:szCs w:val="4.3mm"/>
          <w:rFonts w:ascii="Segoe UI" w:cs="Segoe UI" w:eastAsia="Segoe UI" w:hAnsi="Segoe UI"/>
        </w:rPr>
        <w:br/>
        <w:t xml:space="preserve">With a particular fund of three we went for, we're now reworking it and looking at student, looking at some individual trials. So Dave Russell and myself, along with a couple of others, are looking at the TENOTOMY trial. So we'd like to ask you a couple of questions around your.</w:t>
      </w:r>
      <w:r>
        <w:rPr>
          <w:color w:val="323130"/>
          <w:sz w:val="4.3mm"/>
          <w:szCs w:val="4.3mm"/>
          <w:rFonts w:ascii="Segoe UI" w:cs="Segoe UI" w:eastAsia="Segoe UI" w:hAnsi="Segoe UI"/>
        </w:rPr>
        <w:br/>
        <w:t xml:space="preserve">What you think of Tonotomy and whether you do one toe. So if you think of a scenario till you have a patient in your clinic and they have 3 claw or hammer toes, #2 has the ulcer on but number 2-3 and four are not ulcerated. Would you only do the ulcerated toe or would you do the three toes so you're doing both treatment and prevention at the same time. What's your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37:22</w:t>
      </w:r>
      <w:r>
        <w:rPr>
          <w:color w:val="323130"/>
          <w:sz w:val="4.3mm"/>
          <w:szCs w:val="4.3mm"/>
          <w:rFonts w:ascii="Segoe UI" w:cs="Segoe UI" w:eastAsia="Segoe UI" w:hAnsi="Segoe UI"/>
        </w:rPr>
        <w:br/>
        <w:t xml:space="preserve">I think I've been. I don't have much experience in this sort of surgical corrections and surgical options for the management of this sort of condition. But I think it's important to address the future.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37:31</w:t>
      </w:r>
      <w:r>
        <w:rPr>
          <w:color w:val="323130"/>
          <w:sz w:val="4.3mm"/>
          <w:szCs w:val="4.3mm"/>
          <w:rFonts w:ascii="Segoe UI" w:cs="Segoe UI" w:eastAsia="Segoe UI" w:hAnsi="Segoe UI"/>
        </w:rPr>
        <w:br/>
        <w:t xml:space="preserve">Mm hmm mm hmm 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37:36</w:t>
      </w:r>
      <w:r>
        <w:rPr>
          <w:color w:val="323130"/>
          <w:sz w:val="4.3mm"/>
          <w:szCs w:val="4.3mm"/>
          <w:rFonts w:ascii="Segoe UI" w:cs="Segoe UI" w:eastAsia="Segoe UI" w:hAnsi="Segoe UI"/>
        </w:rPr>
        <w:br/>
        <w:t xml:space="preserve">Changes in Gates and the pressures and whether they're going to be redistributed to so for me, I think it would be, you know, doing a transfer onto.</w:t>
      </w:r>
      <w:r>
        <w:rPr>
          <w:color w:val="323130"/>
          <w:sz w:val="4.3mm"/>
          <w:szCs w:val="4.3mm"/>
          <w:rFonts w:ascii="Segoe UI" w:cs="Segoe UI" w:eastAsia="Segoe UI" w:hAnsi="Segoe UI"/>
        </w:rPr>
        <w:br/>
        <w:t xml:space="preserve">You know to to not just shift the pressure, but to.</w:t>
      </w:r>
      <w:r>
        <w:rPr>
          <w:color w:val="323130"/>
          <w:sz w:val="4.3mm"/>
          <w:szCs w:val="4.3mm"/>
          <w:rFonts w:ascii="Segoe UI" w:cs="Segoe UI" w:eastAsia="Segoe UI" w:hAnsi="Segoe UI"/>
        </w:rPr>
        <w:br/>
        <w:t xml:space="preserve">About the pressure safely, you know, so looking at long term pressure relief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37:58</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Has anybody else got any opinions on this so it isn't very an interesting debate and and and talk to some of the.</w:t>
      </w:r>
      <w:r>
        <w:rPr>
          <w:color w:val="323130"/>
          <w:sz w:val="4.3mm"/>
          <w:szCs w:val="4.3mm"/>
          <w:rFonts w:ascii="Segoe UI" w:cs="Segoe UI" w:eastAsia="Segoe UI" w:hAnsi="Segoe UI"/>
        </w:rPr>
        <w:br/>
        <w:t xml:space="preserve">Medics and their opinions is been very interesting around the Podiatry view.</w:t>
      </w:r>
      <w:r>
        <w:rPr>
          <w:color w:val="323130"/>
          <w:sz w:val="4.3mm"/>
          <w:szCs w:val="4.3mm"/>
          <w:rFonts w:ascii="Segoe UI" w:cs="Segoe UI" w:eastAsia="Segoe UI" w:hAnsi="Segoe UI"/>
        </w:rPr>
        <w:br/>
        <w:t xml:space="preserve">But we're using that information to help inform how we write the the study aspects.</w:t>
      </w:r>
      <w:r>
        <w:rPr>
          <w:color w:val="323130"/>
          <w:sz w:val="4.3mm"/>
          <w:szCs w:val="4.3mm"/>
          <w:rFonts w:ascii="Segoe UI" w:cs="Segoe UI" w:eastAsia="Segoe UI" w:hAnsi="Segoe UI"/>
        </w:rPr>
        <w:br/>
        <w:t xml:space="preserve">Has anybody seen go? Yeah, go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Louise Mitchell (Podiatry)   </w:t>
      </w:r>
      <w:r>
        <w:rPr>
          <w:color w:val="a19f9d"/>
          <w:sz w:val="4.3mm"/>
          <w:szCs w:val="4.3mm"/>
          <w:rFonts w:ascii="Segoe UI" w:cs="Segoe UI" w:eastAsia="Segoe UI" w:hAnsi="Segoe UI"/>
        </w:rPr>
        <w:t xml:space="preserve">38:25</w:t>
      </w:r>
      <w:r>
        <w:rPr>
          <w:color w:val="323130"/>
          <w:sz w:val="4.3mm"/>
          <w:szCs w:val="4.3mm"/>
          <w:rFonts w:ascii="Segoe UI" w:cs="Segoe UI" w:eastAsia="Segoe UI" w:hAnsi="Segoe UI"/>
        </w:rPr>
        <w:br/>
        <w:t xml:space="preserve">Richard. Oh, sorry, Richard. It's Louise from Birmingham. Hi. Then. So we have Helen Milne, who comes into our foot clinic on a monthly basis. And Helen would fix on the authority toe in the first instance. But then as part of our review and moving forward, then the consideration then would be for like you say, to address the other toes. But the focus for her initially would be the authority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38:29</w:t>
      </w:r>
      <w:r>
        <w:rPr>
          <w:color w:val="323130"/>
          <w:sz w:val="4.3mm"/>
          <w:szCs w:val="4.3mm"/>
          <w:rFonts w:ascii="Segoe UI" w:cs="Segoe UI" w:eastAsia="Segoe UI" w:hAnsi="Segoe UI"/>
        </w:rPr>
        <w:br/>
        <w:t xml:space="preserve">Hi, Louise.</w:t>
      </w:r>
      <w:r>
        <w:rPr>
          <w:color w:val="323130"/>
          <w:sz w:val="4.3mm"/>
          <w:szCs w:val="4.3mm"/>
          <w:rFonts w:ascii="Segoe UI" w:cs="Segoe UI" w:eastAsia="Segoe UI" w:hAnsi="Segoe UI"/>
        </w:rPr>
        <w:br/>
        <w:t xml:space="preserve">Yeah, 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What? What do you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Louise Mitchell (Podiatry)   </w:t>
      </w:r>
      <w:r>
        <w:rPr>
          <w:color w:val="a19f9d"/>
          <w:sz w:val="4.3mm"/>
          <w:szCs w:val="4.3mm"/>
          <w:rFonts w:ascii="Segoe UI" w:cs="Segoe UI" w:eastAsia="Segoe UI" w:hAnsi="Segoe UI"/>
        </w:rPr>
        <w:t xml:space="preserve">38:55</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Oh no. When we've got the patient there, it is very tempting. But I suppose I don't know. I've rarely got the experience really from from working alongside Helen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39:09</w:t>
      </w:r>
      <w:r>
        <w:rPr>
          <w:color w:val="323130"/>
          <w:sz w:val="4.3mm"/>
          <w:szCs w:val="4.3mm"/>
          <w:rFonts w:ascii="Segoe UI" w:cs="Segoe UI" w:eastAsia="Segoe UI" w:hAnsi="Segoe UI"/>
        </w:rPr>
        <w:br/>
        <w:t xml:space="preserve">Thank you, Louise. Thank you, Richard. I'll see you that there.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Louise Mitchell (Podiatry)   </w:t>
      </w:r>
      <w:r>
        <w:rPr>
          <w:color w:val="a19f9d"/>
          <w:sz w:val="4.3mm"/>
          <w:szCs w:val="4.3mm"/>
          <w:rFonts w:ascii="Segoe UI" w:cs="Segoe UI" w:eastAsia="Segoe UI" w:hAnsi="Segoe UI"/>
        </w:rPr>
        <w:t xml:space="preserve">39:10</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39:15</w:t>
      </w:r>
      <w:r>
        <w:rPr>
          <w:color w:val="323130"/>
          <w:sz w:val="4.3mm"/>
          <w:szCs w:val="4.3mm"/>
          <w:rFonts w:ascii="Segoe UI" w:cs="Segoe UI" w:eastAsia="Segoe UI" w:hAnsi="Segoe UI"/>
        </w:rPr>
        <w:br/>
        <w:t xml:space="preserve">It's interesting.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39:16</w:t>
      </w:r>
      <w:r>
        <w:rPr>
          <w:color w:val="323130"/>
          <w:sz w:val="4.3mm"/>
          <w:szCs w:val="4.3mm"/>
          <w:rFonts w:ascii="Segoe UI" w:cs="Segoe UI" w:eastAsia="Segoe UI" w:hAnsi="Segoe UI"/>
        </w:rPr>
        <w:br/>
        <w:t xml:space="preserve">I I present the Podiatry review which which is so they they take the pressure of the second toe and it heals and you turn around and you've got an ulcer on the third toe. So you know quite quickly. So we're all very familiar with podiatrist is tracing that the transfer lesions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39:34</w:t>
      </w:r>
      <w:r>
        <w:rPr>
          <w:color w:val="323130"/>
          <w:sz w:val="4.3mm"/>
          <w:szCs w:val="4.3mm"/>
          <w:rFonts w:ascii="Segoe UI" w:cs="Segoe UI" w:eastAsia="Segoe UI" w:hAnsi="Segoe UI"/>
        </w:rPr>
        <w:br/>
        <w:t xml:space="preserve">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39:34</w:t>
      </w:r>
      <w:r>
        <w:rPr>
          <w:color w:val="323130"/>
          <w:sz w:val="4.3mm"/>
          <w:szCs w:val="4.3mm"/>
          <w:rFonts w:ascii="Segoe UI" w:cs="Segoe UI" w:eastAsia="Segoe UI" w:hAnsi="Segoe UI"/>
        </w:rPr>
        <w:br/>
        <w:t xml:space="preserve">I'm thinking I might be a fan of either following Lisa's approach and really making sure that we've addressed the pressure so that we don't get transfer lesions when we do this, or even perhaps doing something can considering all the toes at the same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39:50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39:50</w:t>
      </w:r>
      <w:r>
        <w:rPr>
          <w:color w:val="323130"/>
          <w:sz w:val="4.3mm"/>
          <w:szCs w:val="4.3mm"/>
          <w:rFonts w:ascii="Segoe UI" w:cs="Segoe UI" w:eastAsia="Segoe UI" w:hAnsi="Segoe UI"/>
        </w:rPr>
        <w:br/>
        <w:t xml:space="preserve">But again, we need we need evidence. We need research, we need, we need the answers.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39:53</w:t>
      </w:r>
      <w:r>
        <w:rPr>
          <w:color w:val="323130"/>
          <w:sz w:val="4.3mm"/>
          <w:szCs w:val="4.3mm"/>
          <w:rFonts w:ascii="Segoe UI" w:cs="Segoe UI" w:eastAsia="Segoe UI" w:hAnsi="Segoe UI"/>
        </w:rPr>
        <w:br/>
        <w:t xml:space="preserve">Hello.</w:t>
      </w:r>
      <w:r>
        <w:rPr>
          <w:color w:val="323130"/>
          <w:sz w:val="4.3mm"/>
          <w:szCs w:val="4.3mm"/>
          <w:rFonts w:ascii="Segoe UI" w:cs="Segoe UI" w:eastAsia="Segoe UI" w:hAnsi="Segoe UI"/>
        </w:rPr>
        <w:br/>
        <w:t xml:space="preserve">Yeah. And I think it's, you know it's it's a very interesting question and what we're hoping to do is actually do some pressure analysis as part of the mechanistic element of this study. So slightly different to what we did before, Joanne.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40:12</w:t>
      </w:r>
      <w:r>
        <w:rPr>
          <w:color w:val="323130"/>
          <w:sz w:val="4.3mm"/>
          <w:szCs w:val="4.3mm"/>
          <w:rFonts w:ascii="Segoe UI" w:cs="Segoe UI" w:eastAsia="Segoe UI" w:hAnsi="Segoe UI"/>
        </w:rPr>
        <w:br/>
        <w:t xml:space="preserve">Hi, rich.</w:t>
      </w:r>
      <w:r>
        <w:rPr>
          <w:color w:val="323130"/>
          <w:sz w:val="4.3mm"/>
          <w:szCs w:val="4.3mm"/>
          <w:rFonts w:ascii="Segoe UI" w:cs="Segoe UI" w:eastAsia="Segoe UI" w:hAnsi="Segoe UI"/>
        </w:rPr>
        <w:br/>
        <w:t xml:space="preserve">Hiya. Yeah, I agree with everything that everybody's has said, but as always, it's a risks and benefits scenario, isn't it? And you know we've all chased that ulcer across the foot, but likewise.</w:t>
      </w:r>
      <w:r>
        <w:rPr>
          <w:color w:val="323130"/>
          <w:sz w:val="4.3mm"/>
          <w:szCs w:val="4.3mm"/>
          <w:rFonts w:ascii="Segoe UI" w:cs="Segoe UI" w:eastAsia="Segoe UI" w:hAnsi="Segoe UI"/>
        </w:rPr>
        <w:br/>
        <w:t xml:space="preserve">You undertake tenotomies on all the toes. Make the foot longer and end up with apricot lesions. Because the patients bashing them against the end of the shoe. So I don't know. I I I think I think pressure analysis is needed.</w:t>
      </w:r>
      <w:r>
        <w:rPr>
          <w:color w:val="323130"/>
          <w:sz w:val="4.3mm"/>
          <w:szCs w:val="4.3mm"/>
          <w:rFonts w:ascii="Segoe UI" w:cs="Segoe UI" w:eastAsia="Segoe UI" w:hAnsi="Segoe UI"/>
        </w:rPr>
        <w:br/>
        <w:t xml:space="preserve">But also a careful and stepwise approach, especially with something like tenotomy which is, you know, fairly low risk and and.</w:t>
      </w:r>
      <w:r>
        <w:rPr>
          <w:color w:val="323130"/>
          <w:sz w:val="4.3mm"/>
          <w:szCs w:val="4.3mm"/>
          <w:rFonts w:ascii="Segoe UI" w:cs="Segoe UI" w:eastAsia="Segoe UI" w:hAnsi="Segoe UI"/>
        </w:rPr>
        <w:br/>
        <w:t xml:space="preserve">I'm relatively easy to do. Then I say sometimes it's better to wait and see. So.</w:t>
      </w:r>
      <w:r>
        <w:rPr>
          <w:color w:val="323130"/>
          <w:sz w:val="4.3mm"/>
          <w:szCs w:val="4.3mm"/>
          <w:rFonts w:ascii="Segoe UI" w:cs="Segoe UI" w:eastAsia="Segoe UI" w:hAnsi="Segoe UI"/>
        </w:rPr>
        <w:br/>
        <w:t xml:space="preserve">Look forward to seeing what you come up with though.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41:05</w:t>
      </w:r>
      <w:r>
        <w:rPr>
          <w:color w:val="323130"/>
          <w:sz w:val="4.3mm"/>
          <w:szCs w:val="4.3mm"/>
          <w:rFonts w:ascii="Segoe UI" w:cs="Segoe UI" w:eastAsia="Segoe UI" w:hAnsi="Segoe UI"/>
        </w:rPr>
        <w:br/>
        <w:t xml:space="preserve">Thank you. I mean I I I was having a chat with one of my colleagues and he talked about, obviously this destabilisation of the of terminal stance because, you know, you're reducing that flexor strength and and can you stabilise as you're going through and if you're cutting one down or two, then three, what happens to the the motion? What? So what happens as we transfer our weight through the foot and do we change the gate significantly to cause problems in other parts of the foot? But I think this is where Dave has come up with a genius idea.</w:t>
      </w:r>
      <w:r>
        <w:rPr>
          <w:color w:val="323130"/>
          <w:sz w:val="4.3mm"/>
          <w:szCs w:val="4.3mm"/>
          <w:rFonts w:ascii="Segoe UI" w:cs="Segoe UI" w:eastAsia="Segoe UI" w:hAnsi="Segoe UI"/>
        </w:rPr>
        <w:br/>
        <w:t xml:space="preserve">That's right, some mechanistic approach in and do some pressure analysis to look at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41:38</w:t>
      </w:r>
      <w:r>
        <w:rPr>
          <w:color w:val="323130"/>
          <w:sz w:val="4.3mm"/>
          <w:szCs w:val="4.3mm"/>
          <w:rFonts w:ascii="Segoe UI" w:cs="Segoe UI" w:eastAsia="Segoe UI" w:hAnsi="Segoe UI"/>
        </w:rPr>
        <w:br/>
        <w:t xml:space="preserve">Mm hmm.</w:t>
      </w:r>
      <w:r>
        <w:rPr>
          <w:color w:val="323130"/>
          <w:sz w:val="4.3mm"/>
          <w:szCs w:val="4.3mm"/>
          <w:rFonts w:ascii="Segoe UI" w:cs="Segoe UI" w:eastAsia="Segoe UI" w:hAnsi="Segoe UI"/>
        </w:rPr>
        <w:br/>
        <w:t xml:space="preserve">Yeah, yeah, I think my patients who need tenotomies are usually their toes are pretty non functioning anyway and I don't know, anecdotally, I don't think they play a massive role in balance. I think they're often they're, I don't know. But yeah, maybe you should also measure balance, then sway measures or something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42:01</w:t>
      </w:r>
      <w:r>
        <w:rPr>
          <w:color w:val="323130"/>
          <w:sz w:val="4.3mm"/>
          <w:szCs w:val="4.3mm"/>
          <w:rFonts w:ascii="Segoe UI" w:cs="Segoe UI" w:eastAsia="Segoe UI" w:hAnsi="Segoe UI"/>
        </w:rPr>
        <w:br/>
        <w:t xml:space="preserve">Oh, here we are, Dave. Another one, Dave. No more outcomes.</w:t>
      </w:r>
      <w:r>
        <w:rPr>
          <w:color w:val="323130"/>
          <w:sz w:val="4.3mm"/>
          <w:szCs w:val="4.3mm"/>
          <w:rFonts w:ascii="Segoe UI" w:cs="Segoe UI" w:eastAsia="Segoe UI" w:hAnsi="Segoe UI"/>
        </w:rPr>
        <w:br/>
        <w:t xml:space="preserve">It is an interesting debate and I think you know it's something that we're all very keen to be doing. That's how we take that next step and I think hopefully we've got an opportunity to look at it and explore in this round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42:20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42:21</w:t>
      </w:r>
      <w:r>
        <w:rPr>
          <w:color w:val="323130"/>
          <w:sz w:val="4.3mm"/>
          <w:szCs w:val="4.3mm"/>
          <w:rFonts w:ascii="Segoe UI" w:cs="Segoe UI" w:eastAsia="Segoe UI" w:hAnsi="Segoe UI"/>
        </w:rPr>
        <w:br/>
        <w:t xml:space="preserve">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42:22</w:t>
      </w:r>
      <w:r>
        <w:rPr>
          <w:color w:val="323130"/>
          <w:sz w:val="4.3mm"/>
          <w:szCs w:val="4.3mm"/>
          <w:rFonts w:ascii="Segoe UI" w:cs="Segoe UI" w:eastAsia="Segoe UI" w:hAnsi="Segoe UI"/>
        </w:rPr>
        <w:br/>
        <w:t xml:space="preserve">Yeah, when I when I've measured balance, when I've measured sway in people with neuropathy, with eyes closed, they do tend to go forward and back more than side to side. So I guess we do need to be a bit careful that we're not making them more wobbly.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42:42</w:t>
      </w:r>
      <w:r>
        <w:rPr>
          <w:color w:val="323130"/>
          <w:sz w:val="4.3mm"/>
          <w:szCs w:val="4.3mm"/>
          <w:rFonts w:ascii="Segoe UI" w:cs="Segoe UI" w:eastAsia="Segoe UI" w:hAnsi="Segoe UI"/>
        </w:rPr>
        <w:br/>
        <w:t xml:space="preserve">So 3 on trial, rich with multiple mechanisms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42:45</w:t>
      </w:r>
      <w:r>
        <w:rPr>
          <w:color w:val="323130"/>
          <w:sz w:val="4.3mm"/>
          <w:szCs w:val="4.3mm"/>
          <w:rFonts w:ascii="Segoe UI" w:cs="Segoe UI" w:eastAsia="Segoe UI" w:hAnsi="Segoe UI"/>
        </w:rPr>
        <w:br/>
        <w:t xml:space="preserve">It's looking like it's looking like it, Dave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42:48</w:t>
      </w:r>
      <w:r>
        <w:rPr>
          <w:color w:val="323130"/>
          <w:sz w:val="4.3mm"/>
          <w:szCs w:val="4.3mm"/>
          <w:rFonts w:ascii="Segoe UI" w:cs="Segoe UI" w:eastAsia="Segoe UI" w:hAnsi="Segoe UI"/>
        </w:rPr>
        <w:br/>
        <w:t xml:space="preserve">And making sure we document falls.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42:50</w:t>
      </w:r>
      <w:r>
        <w:rPr>
          <w:color w:val="323130"/>
          <w:sz w:val="4.3mm"/>
          <w:szCs w:val="4.3mm"/>
          <w:rFonts w:ascii="Segoe UI" w:cs="Segoe UI" w:eastAsia="Segoe UI" w:hAnsi="Segoe UI"/>
        </w:rPr>
        <w:br/>
        <w:t xml:space="preserve">And now, yeah, yes, it's it's growing.</w:t>
      </w:r>
      <w:r>
        <w:rPr>
          <w:color w:val="323130"/>
          <w:sz w:val="4.3mm"/>
          <w:szCs w:val="4.3mm"/>
          <w:rFonts w:ascii="Segoe UI" w:cs="Segoe UI" w:eastAsia="Segoe UI" w:hAnsi="Segoe UI"/>
        </w:rPr>
        <w:br/>
        <w:t xml:space="preserve">Yeah. Excellent.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42:58</w:t>
      </w:r>
      <w:r>
        <w:rPr>
          <w:color w:val="323130"/>
          <w:sz w:val="4.3mm"/>
          <w:szCs w:val="4.3mm"/>
          <w:rFonts w:ascii="Segoe UI" w:cs="Segoe UI" w:eastAsia="Segoe UI" w:hAnsi="Segoe UI"/>
        </w:rPr>
        <w:br/>
        <w:t xml:space="preserve">That was a good session. Thank you guys.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43:00</w:t>
      </w:r>
      <w:r>
        <w:rPr>
          <w:color w:val="323130"/>
          <w:sz w:val="4.3mm"/>
          <w:szCs w:val="4.3mm"/>
          <w:rFonts w:ascii="Segoe UI" w:cs="Segoe UI" w:eastAsia="Segoe UI" w:hAnsi="Segoe UI"/>
        </w:rPr>
        <w:br/>
        <w:t xml:space="preserve">Yeah. If there's no more comments, contact.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43:01</w:t>
      </w:r>
      <w:r>
        <w:rPr>
          <w:color w:val="323130"/>
          <w:sz w:val="4.3mm"/>
          <w:szCs w:val="4.3mm"/>
          <w:rFonts w:ascii="Segoe UI" w:cs="Segoe UI" w:eastAsia="Segoe UI" w:hAnsi="Segoe UI"/>
        </w:rPr>
        <w:br/>
        <w:t xml:space="preserve">Yeah. Can I just can I just take the opportunity to thank both of you for putting all this together. I know there's been quite a lot of work involved in, in setting all this up, but I I think you've put together a really good programme and it would be fantastic to keep momentum for this sort of national group of research, interested people and and see if we can continue to grow things. So thank you very much to both of you for everything you've done to drive this forward.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43:32</w:t>
      </w:r>
      <w:r>
        <w:rPr>
          <w:color w:val="323130"/>
          <w:sz w:val="4.3mm"/>
          <w:szCs w:val="4.3mm"/>
          <w:rFonts w:ascii="Segoe UI" w:cs="Segoe UI" w:eastAsia="Segoe UI" w:hAnsi="Segoe UI"/>
        </w:rPr>
        <w:br/>
        <w:t xml:space="preserve">Thank you, Dave.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43:33</w:t>
      </w:r>
      <w:r>
        <w:rPr>
          <w:color w:val="323130"/>
          <w:sz w:val="4.3mm"/>
          <w:szCs w:val="4.3mm"/>
          <w:rFonts w:ascii="Segoe UI" w:cs="Segoe UI" w:eastAsia="Segoe UI" w:hAnsi="Segoe UI"/>
        </w:rPr>
        <w:br/>
        <w:t xml:space="preserve">And hopefully encourage your colleagues and share the dates with your colleagues around and about so that we can.</w:t>
      </w:r>
      <w:r>
        <w:rPr>
          <w:color w:val="323130"/>
          <w:sz w:val="4.3mm"/>
          <w:szCs w:val="4.3mm"/>
          <w:rFonts w:ascii="Segoe UI" w:cs="Segoe UI" w:eastAsia="Segoe UI" w:hAnsi="Segoe UI"/>
        </w:rPr>
        <w:br/>
        <w:t xml:space="preserve">Have a bit of a busier, busier screen, busier celebrity square screen. Next time because it would be great to have more people join us. We're not obviously we're not exclusive. I think we're just good, we're inclusive. We want people to join.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43:47</w:t>
      </w:r>
      <w:r>
        <w:rPr>
          <w:color w:val="323130"/>
          <w:sz w:val="4.3mm"/>
          <w:szCs w:val="4.3mm"/>
          <w:rFonts w:ascii="Segoe UI" w:cs="Segoe UI" w:eastAsia="Segoe UI" w:hAnsi="Segoe UI"/>
        </w:rPr>
        <w:br/>
        <w:t xml:space="preserve">And I think that's a we're not excluded as definitely not, yeah.</w:t>
      </w:r>
      <w:r>
        <w:rPr>
          <w:color w:val="323130"/>
          <w:sz w:val="4.3mm"/>
          <w:szCs w:val="4.3mm"/>
          <w:rFonts w:ascii="Segoe UI" w:cs="Segoe UI" w:eastAsia="Segoe UI" w:hAnsi="Segoe UI"/>
        </w:rPr>
        <w:br/>
        <w:t xml:space="preserve">Yeah, if you got friends, colleagues, you know, different professions who are interested and you know, please do share the link and and send out, you know, just, you know making diabetic foot improve as well as Podiatry and but it's it's focusing on what we want to do for diabetic foot so. So please do share.</w:t>
      </w:r>
      <w:r>
        <w:rPr>
          <w:color w:val="323130"/>
          <w:sz w:val="4.3mm"/>
          <w:szCs w:val="4.3mm"/>
          <w:rFonts w:ascii="Segoe UI" w:cs="Segoe UI" w:eastAsia="Segoe UI" w:hAnsi="Segoe UI"/>
        </w:rPr>
        <w:br/>
        <w:t xml:space="preserve">You've got the programme and just drop us a line if you want to be included in the distribution list other people, but with that do I am going to say thank you everybody for your attendance today and and.</w:t>
      </w:r>
      <w:r>
        <w:rPr>
          <w:color w:val="323130"/>
          <w:sz w:val="4.3mm"/>
          <w:szCs w:val="4.3mm"/>
          <w:rFonts w:ascii="Segoe UI" w:cs="Segoe UI" w:eastAsia="Segoe UI" w:hAnsi="Segoe UI"/>
        </w:rPr>
        <w:br/>
        <w:t xml:space="preserve">We will see you in the next one, which is Rachel, I believe.</w:t>
      </w:r>
      <w:r>
        <w:rPr>
          <w:color w:val="323130"/>
          <w:sz w:val="4.3mm"/>
          <w:szCs w:val="4.3mm"/>
          <w:rFonts w:ascii="Segoe UI" w:cs="Segoe UI" w:eastAsia="Segoe UI" w:hAnsi="Segoe UI"/>
        </w:rPr>
        <w:br/>
        <w:t xml:space="preserve">Who would talk about the genius of costing and funding? And I'm still always amazed at how they work it out. But again, an essential part of research studies is is all of the costs. So. So we look forward to that and seeing you in the future.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44:43</w:t>
      </w:r>
      <w:r>
        <w:rPr>
          <w:color w:val="323130"/>
          <w:sz w:val="4.3mm"/>
          <w:szCs w:val="4.3mm"/>
          <w:rFonts w:ascii="Segoe UI" w:cs="Segoe UI" w:eastAsia="Segoe UI" w:hAnsi="Segoe UI"/>
        </w:rPr>
        <w:br/>
        <w:t xml:space="preserve">And do we have, Chris, do we have Chris Nesta coming as well, talking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44:47</w:t>
      </w:r>
      <w:r>
        <w:rPr>
          <w:color w:val="323130"/>
          <w:sz w:val="4.3mm"/>
          <w:szCs w:val="4.3mm"/>
          <w:rFonts w:ascii="Segoe UI" w:cs="Segoe UI" w:eastAsia="Segoe UI" w:hAnsi="Segoe UI"/>
        </w:rPr>
        <w:br/>
        <w:t xml:space="preserve">We do have we do have Chris Lester coming along about the great foundations and and an opportunity to get involved in Podiatry or apply for some Podiatry related research. So that'll be again, another really great thing to do. So with that, thank you everybody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44:49</w:t>
      </w:r>
      <w:r>
        <w:rPr>
          <w:color w:val="323130"/>
          <w:sz w:val="4.3mm"/>
          <w:szCs w:val="4.3mm"/>
          <w:rFonts w:ascii="Segoe UI" w:cs="Segoe UI" w:eastAsia="Segoe UI" w:hAnsi="Segoe UI"/>
        </w:rPr>
        <w:br/>
        <w:t xml:space="preserve">Took.</w:t>
      </w:r>
      <w:r>
        <w:rPr>
          <w:color w:val="323130"/>
          <w:sz w:val="4.3mm"/>
          <w:szCs w:val="4.3mm"/>
          <w:rFonts w:ascii="Segoe UI" w:cs="Segoe UI" w:eastAsia="Segoe UI" w:hAnsi="Segoe UI"/>
        </w:rPr>
        <w:br/>
        <w:t xml:space="preserve">Nice to see you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45:06</w:t>
      </w:r>
      <w:r>
        <w:rPr>
          <w:color w:val="323130"/>
          <w:sz w:val="4.3mm"/>
          <w:szCs w:val="4.3mm"/>
          <w:rFonts w:ascii="Segoe UI" w:cs="Segoe UI" w:eastAsia="Segoe UI" w:hAnsi="Segoe UI"/>
        </w:rPr>
        <w:br/>
        <w:t xml:space="preserve">Take care.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45:06</w:t>
      </w:r>
      <w:r>
        <w:rPr>
          <w:color w:val="323130"/>
          <w:sz w:val="4.3mm"/>
          <w:szCs w:val="4.3mm"/>
          <w:rFonts w:ascii="Segoe UI" w:cs="Segoe UI" w:eastAsia="Segoe UI" w:hAnsi="Segoe UI"/>
        </w:rPr>
        <w:br/>
        <w:t xml:space="preserve">Thank you very much.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45:07</w:t>
      </w:r>
      <w:r>
        <w:rPr>
          <w:color w:val="323130"/>
          <w:sz w:val="4.3mm"/>
          <w:szCs w:val="4.3mm"/>
          <w:rFonts w:ascii="Segoe UI" w:cs="Segoe UI" w:eastAsia="Segoe UI" w:hAnsi="Segoe UI"/>
        </w:rPr>
        <w:br/>
        <w:t xml:space="preserve">Bye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Louise Mitchell (Podiatry)   </w:t>
      </w:r>
      <w:r>
        <w:rPr>
          <w:color w:val="a19f9d"/>
          <w:sz w:val="4.3mm"/>
          <w:szCs w:val="4.3mm"/>
          <w:rFonts w:ascii="Segoe UI" w:cs="Segoe UI" w:eastAsia="Segoe UI" w:hAnsi="Segoe UI"/>
        </w:rPr>
        <w:t xml:space="preserve">45:07</w:t>
      </w:r>
      <w:r>
        <w:rPr>
          <w:color w:val="323130"/>
          <w:sz w:val="4.3mm"/>
          <w:szCs w:val="4.3mm"/>
          <w:rFonts w:ascii="Segoe UI" w:cs="Segoe UI" w:eastAsia="Segoe UI" w:hAnsi="Segoe UI"/>
        </w:rPr>
        <w:br/>
        <w:t xml:space="preserve">Thank you very much guys. Take care.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45:07</w:t>
      </w:r>
      <w:r>
        <w:rPr>
          <w:color w:val="323130"/>
          <w:sz w:val="4.3mm"/>
          <w:szCs w:val="4.3mm"/>
          <w:rFonts w:ascii="Segoe UI" w:cs="Segoe UI" w:eastAsia="Segoe UI" w:hAnsi="Segoe UI"/>
        </w:rPr>
        <w:br/>
        <w:t xml:space="preserve">Thanks everyone.</w:t>
      </w:r>
      <w:r>
        <w:rPr>
          <w:color w:val="323130"/>
          <w:sz w:val="4.3mm"/>
          <w:szCs w:val="4.3mm"/>
          <w:rFonts w:ascii="Segoe UI" w:cs="Segoe UI" w:eastAsia="Segoe UI" w:hAnsi="Segoe UI"/>
        </w:rPr>
        <w:br/>
        <w:t xml:space="preserve">Hi.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45:10</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ispvusrbdlno2fjxmt34d.png"/><Relationship Id="rId7" Type="http://schemas.openxmlformats.org/officeDocument/2006/relationships/image" Target="media/prjvsknirw-fid_bo3civ.png"/><Relationship Id="rId8" Type="http://schemas.openxmlformats.org/officeDocument/2006/relationships/image" Target="media/19oxjpulp2-qycqxsdobq.png"/><Relationship Id="rId9" Type="http://schemas.openxmlformats.org/officeDocument/2006/relationships/image" Target="media/hkls94npoj3mpv4kdifmz.png"/><Relationship Id="rId10" Type="http://schemas.openxmlformats.org/officeDocument/2006/relationships/image" Target="media/s5wxsxqj3qhyyocnohbsw.png"/><Relationship Id="rId11" Type="http://schemas.openxmlformats.org/officeDocument/2006/relationships/image" Target="media/6adfpiemwcakmf2b6dw_m.png"/><Relationship Id="rId12" Type="http://schemas.openxmlformats.org/officeDocument/2006/relationships/image" Target="media/o7gyvjkcgojruzarjbrcq.png"/><Relationship Id="rId13" Type="http://schemas.openxmlformats.org/officeDocument/2006/relationships/image" Target="media/0cvy5rbmzcy7fyzjhmgwj.png"/><Relationship Id="rId14" Type="http://schemas.openxmlformats.org/officeDocument/2006/relationships/image" Target="media/oymkmhlalh3migenfalgj.png"/><Relationship Id="rId15" Type="http://schemas.openxmlformats.org/officeDocument/2006/relationships/image" Target="media/qmsncm3evlzybde9rgtw4.png"/><Relationship Id="rId16" Type="http://schemas.openxmlformats.org/officeDocument/2006/relationships/image" Target="media/rgp4ub1a8dogx5arnpftl.png"/><Relationship Id="rId17" Type="http://schemas.openxmlformats.org/officeDocument/2006/relationships/image" Target="media/rj37ro_qkvg-pxz0u1ibm.png"/><Relationship Id="rId18" Type="http://schemas.openxmlformats.org/officeDocument/2006/relationships/image" Target="media/rsvvcgncdbirai3lvn9lu.png"/><Relationship Id="rId19" Type="http://schemas.openxmlformats.org/officeDocument/2006/relationships/image" Target="media/l0tkeqcrxnwgqxgojjkiz.png"/><Relationship Id="rId20" Type="http://schemas.openxmlformats.org/officeDocument/2006/relationships/image" Target="media/ff019up2bng6p_s0slsnu.png"/><Relationship Id="rId21" Type="http://schemas.openxmlformats.org/officeDocument/2006/relationships/image" Target="media/mtdawmkzl5arbwjjmdwdc.png"/><Relationship Id="rId22" Type="http://schemas.openxmlformats.org/officeDocument/2006/relationships/image" Target="media/krqknjqpch3c15j_vwg7p.png"/><Relationship Id="rId23" Type="http://schemas.openxmlformats.org/officeDocument/2006/relationships/image" Target="media/19_jyr7kcpqfym-xsrgan.png"/><Relationship Id="rId24" Type="http://schemas.openxmlformats.org/officeDocument/2006/relationships/image" Target="media/f1v-ugpm3pu11qcodtatj.png"/><Relationship Id="rId25" Type="http://schemas.openxmlformats.org/officeDocument/2006/relationships/image" Target="media/yrihpywzngnz_sj3oxrlc.png"/><Relationship Id="rId26" Type="http://schemas.openxmlformats.org/officeDocument/2006/relationships/image" Target="media/y2umphoiujryeru6jrqph.png"/><Relationship Id="rId27" Type="http://schemas.openxmlformats.org/officeDocument/2006/relationships/image" Target="media/rk7bndwmc0vhbcdr-heek.png"/><Relationship Id="rId28" Type="http://schemas.openxmlformats.org/officeDocument/2006/relationships/image" Target="media/bx6qo1kmryptgdnmogzp5.png"/><Relationship Id="rId29" Type="http://schemas.openxmlformats.org/officeDocument/2006/relationships/image" Target="media/ycqen7lhzwmbu7jlrfxmc.png"/><Relationship Id="rId30" Type="http://schemas.openxmlformats.org/officeDocument/2006/relationships/image" Target="media/qgedinzo5kr_-tk6hpkps.png"/><Relationship Id="rId31" Type="http://schemas.openxmlformats.org/officeDocument/2006/relationships/image" Target="media/lh_bcuoftmlevgu7auii5.png"/><Relationship Id="rId32" Type="http://schemas.openxmlformats.org/officeDocument/2006/relationships/image" Target="media/9fyhhsahdqf_bquv_o_8d.png"/><Relationship Id="rId33" Type="http://schemas.openxmlformats.org/officeDocument/2006/relationships/image" Target="media/d5lrxdbsn9ajj_jiwikwk.png"/><Relationship Id="rId34" Type="http://schemas.openxmlformats.org/officeDocument/2006/relationships/image" Target="media/vydm51ucjqishmk4li_3r.png"/><Relationship Id="rId35" Type="http://schemas.openxmlformats.org/officeDocument/2006/relationships/image" Target="media/xg4al_bdqw-u9ql2utw9h.png"/><Relationship Id="rId36" Type="http://schemas.openxmlformats.org/officeDocument/2006/relationships/image" Target="media/mnikmfrvasnacd7blurnj.png"/><Relationship Id="rId37" Type="http://schemas.openxmlformats.org/officeDocument/2006/relationships/image" Target="media/ixeljqhldgt0lcbwchcrx.png"/><Relationship Id="rId38" Type="http://schemas.openxmlformats.org/officeDocument/2006/relationships/image" Target="media/bv5up519m7zysfptm25p9.png"/><Relationship Id="rId39" Type="http://schemas.openxmlformats.org/officeDocument/2006/relationships/image" Target="media/hp1scjb0tjfhhxr1ksowl.png"/><Relationship Id="rId40" Type="http://schemas.openxmlformats.org/officeDocument/2006/relationships/image" Target="media/8i4yvnq8-qsipptgz3v2x.png"/><Relationship Id="rId41" Type="http://schemas.openxmlformats.org/officeDocument/2006/relationships/image" Target="media/2p7cdglvq4a2k6pltbxmy.png"/><Relationship Id="rId42" Type="http://schemas.openxmlformats.org/officeDocument/2006/relationships/image" Target="media/d_w2mi8i_rvsshdfwnl3q.png"/><Relationship Id="rId43" Type="http://schemas.openxmlformats.org/officeDocument/2006/relationships/image" Target="media/o6lewinriu5jqvg2evypr.png"/><Relationship Id="rId44" Type="http://schemas.openxmlformats.org/officeDocument/2006/relationships/image" Target="media/lpk9-vga5l9xsny8ldeaa.png"/><Relationship Id="rId45" Type="http://schemas.openxmlformats.org/officeDocument/2006/relationships/image" Target="media/sjlgwfpnzfqx6ltp12xvd.png"/><Relationship Id="rId46" Type="http://schemas.openxmlformats.org/officeDocument/2006/relationships/image" Target="media/hcdoqfn8ud8kkogrbjahx.png"/><Relationship Id="rId47" Type="http://schemas.openxmlformats.org/officeDocument/2006/relationships/image" Target="media/gecpu-jsqysj802_zr1p7.png"/><Relationship Id="rId48" Type="http://schemas.openxmlformats.org/officeDocument/2006/relationships/image" Target="media/tdg8clqtlmh361kkbcoyd.png"/><Relationship Id="rId49" Type="http://schemas.openxmlformats.org/officeDocument/2006/relationships/image" Target="media/3d48laxuytlh4f-cbja5j.png"/><Relationship Id="rId50" Type="http://schemas.openxmlformats.org/officeDocument/2006/relationships/image" Target="media/wegudiudnf-0v1neudedn.png"/><Relationship Id="rId51" Type="http://schemas.openxmlformats.org/officeDocument/2006/relationships/image" Target="media/bwfgx2ayp1hvus-1otxrs.png"/><Relationship Id="rId52" Type="http://schemas.openxmlformats.org/officeDocument/2006/relationships/image" Target="media/xphml-nx4xmjnhyupuhf5.png"/><Relationship Id="rId53" Type="http://schemas.openxmlformats.org/officeDocument/2006/relationships/image" Target="media/miwumy4usassflxe3vpf5.png"/><Relationship Id="rId54" Type="http://schemas.openxmlformats.org/officeDocument/2006/relationships/image" Target="media/tcdziya4wvu6xk0nbb6ml.png"/><Relationship Id="rId55" Type="http://schemas.openxmlformats.org/officeDocument/2006/relationships/image" Target="media/9n7yim4w-aengoual_1sy.png"/><Relationship Id="rId56" Type="http://schemas.openxmlformats.org/officeDocument/2006/relationships/image" Target="media/yciqkhpp-gk--lrccccgm.png"/><Relationship Id="rId57" Type="http://schemas.openxmlformats.org/officeDocument/2006/relationships/image" Target="media/l_uxshw4fsyiyt6pszhy6.png"/><Relationship Id="rId58" Type="http://schemas.openxmlformats.org/officeDocument/2006/relationships/image" Target="media/z-td3qvpqt8bvwa1-pf6u.png"/><Relationship Id="rId59" Type="http://schemas.openxmlformats.org/officeDocument/2006/relationships/image" Target="media/0y-ftsswkh6tcdp1ot2c9.png"/><Relationship Id="rId60" Type="http://schemas.openxmlformats.org/officeDocument/2006/relationships/image" Target="media/oo9cu0ij4oz0uyevutr00.png"/><Relationship Id="rId61" Type="http://schemas.openxmlformats.org/officeDocument/2006/relationships/image" Target="media/k0pbzue_1izvgp4ubh0m9.png"/><Relationship Id="rId62" Type="http://schemas.openxmlformats.org/officeDocument/2006/relationships/image" Target="media/s3ejg6kbmkawzhdp5ym6v.png"/><Relationship Id="rId63" Type="http://schemas.openxmlformats.org/officeDocument/2006/relationships/image" Target="media/wgclq8dzd6uhqaym3prov.png"/><Relationship Id="rId64" Type="http://schemas.openxmlformats.org/officeDocument/2006/relationships/image" Target="media/-wjvpibewmbpxeiiarcej.png"/><Relationship Id="rId65" Type="http://schemas.openxmlformats.org/officeDocument/2006/relationships/image" Target="media/csr-yy9jbdy4mpyrknnpz.png"/><Relationship Id="rId66" Type="http://schemas.openxmlformats.org/officeDocument/2006/relationships/image" Target="media/el7j3h8seun4t62ku_tpp.png"/><Relationship Id="rId67" Type="http://schemas.openxmlformats.org/officeDocument/2006/relationships/image" Target="media/a3ib14clfa_5wgogx9bib.png"/><Relationship Id="rId68" Type="http://schemas.openxmlformats.org/officeDocument/2006/relationships/image" Target="media/czyo7nusspj3jpdsb5b1f.png"/><Relationship Id="rId69" Type="http://schemas.openxmlformats.org/officeDocument/2006/relationships/image" Target="media/4_nywiksuky_tz37mttdd.png"/><Relationship Id="rId70" Type="http://schemas.openxmlformats.org/officeDocument/2006/relationships/image" Target="media/oqb9ha8zrxw-twmw8jy8a.png"/><Relationship Id="rId71" Type="http://schemas.openxmlformats.org/officeDocument/2006/relationships/image" Target="media/jhwfysranlqiqn8cl379x.png"/><Relationship Id="rId72" Type="http://schemas.openxmlformats.org/officeDocument/2006/relationships/image" Target="media/uigc28sgwwtojv0sgzpho.png"/><Relationship Id="rId73" Type="http://schemas.openxmlformats.org/officeDocument/2006/relationships/image" Target="media/mx7wsxgnzqerjrqagpjm9.png"/><Relationship Id="rId74" Type="http://schemas.openxmlformats.org/officeDocument/2006/relationships/image" Target="media/emeyq0kwxcw3jtqbc_lwf.png"/><Relationship Id="rId75" Type="http://schemas.openxmlformats.org/officeDocument/2006/relationships/image" Target="media/qje8abjtxlfbaif5cjy4o.png"/><Relationship Id="rId76" Type="http://schemas.openxmlformats.org/officeDocument/2006/relationships/image" Target="media/7bxm7oasrerwieaev5-rn.png"/><Relationship Id="rId77" Type="http://schemas.openxmlformats.org/officeDocument/2006/relationships/image" Target="media/g2f8if0hpuwjpgtecjeie.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2024-11-11T16:21:47.198Z</dcterms:created>
  <dcterms:modified xsi:type="dcterms:W3CDTF">2024-11-11T16:21:47.198Z</dcterms:modified>
</cp:coreProperties>
</file>

<file path=docProps/custom.xml><?xml version="1.0" encoding="utf-8"?>
<Properties xmlns="http://schemas.openxmlformats.org/officeDocument/2006/custom-properties" xmlns:vt="http://schemas.openxmlformats.org/officeDocument/2006/docPropsVTypes"/>
</file>