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DFU- REFORM RESEARCH NETWORK - The role of a clinical trials unit in research-20241107_123350-Meeting Recording</w:t>
      </w:r>
    </w:p>
    <w:p>
      <w:pPr>
        <w:spacing w:after="100"/>
      </w:pPr>
      <w:r>
        <w:rPr>
          <w:color w:val="605E5C"/>
          <w:sz w:val="3mm"/>
          <w:szCs w:val="3mm"/>
          <w:rFonts w:ascii="Segoe UI" w:cs="Segoe UI" w:eastAsia="Segoe UI" w:hAnsi="Segoe UI"/>
        </w:rPr>
        <w:t xml:space="preserve">November 7, 2024, 12:33PM</w:t>
      </w:r>
    </w:p>
    <w:p>
      <w:pPr>
        <w:spacing w:after="100"/>
      </w:pPr>
      <w:r>
        <w:rPr>
          <w:color w:val="605E5C"/>
          <w:sz w:val="3mm"/>
          <w:szCs w:val="3mm"/>
          <w:rFonts w:ascii="Segoe UI" w:cs="Segoe UI" w:eastAsia="Segoe UI" w:hAnsi="Segoe UI"/>
        </w:rPr>
        <w:t xml:space="preserve">41m 13s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0:32</w:t>
      </w:r>
      <w:r>
        <w:rPr>
          <w:color w:val="323130"/>
          <w:sz w:val="4.3mm"/>
          <w:szCs w:val="4.3mm"/>
          <w:rFonts w:ascii="Segoe UI" w:cs="Segoe UI" w:eastAsia="Segoe UI" w:hAnsi="Segoe UI"/>
        </w:rPr>
        <w:br/>
        <w:t xml:space="preserve">A clinical trials unit in research and how we can work effectively with them. So we're going to hand over to Rachel. Thank you for joining us and let's hear what she's got to tell us. Thank you. No problem. OK, so I'll just start off to check that slides are showing for everybody.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Rachael Gilberts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Yep. Lovely. OK, so, yeah. Thank you, Catherine. So, yeah. So I'm Rachel. I'm the head of trial management. I work at the clinical trials unit in Leeds. And so I run one of the portfolios that we have at the university, which covers the the wounds and skin portfolio along with some MSK.</w:t>
      </w:r>
      <w:r>
        <w:rPr>
          <w:color w:val="323130"/>
          <w:sz w:val="4.3mm"/>
          <w:szCs w:val="4.3mm"/>
          <w:rFonts w:ascii="Segoe UI" w:cs="Segoe UI" w:eastAsia="Segoe UI" w:hAnsi="Segoe UI"/>
        </w:rPr>
        <w:br/>
        <w:t xml:space="preserve">Cardiovascular studies and respiratory as well. So we have a few different portfolios. So we have 7 or 8 heads of trial management that all cover the different portfolios. So that's me.</w:t>
      </w:r>
      <w:r>
        <w:rPr>
          <w:color w:val="323130"/>
          <w:sz w:val="4.3mm"/>
          <w:szCs w:val="4.3mm"/>
          <w:rFonts w:ascii="Segoe UI" w:cs="Segoe UI" w:eastAsia="Segoe UI" w:hAnsi="Segoe UI"/>
        </w:rPr>
        <w:br/>
        <w:t xml:space="preserve">I'll move on. So as kind of split it up into like a really basic, these are the steps.</w:t>
      </w:r>
      <w:r>
        <w:rPr>
          <w:color w:val="323130"/>
          <w:sz w:val="4.3mm"/>
          <w:szCs w:val="4.3mm"/>
          <w:rFonts w:ascii="Segoe UI" w:cs="Segoe UI" w:eastAsia="Segoe UI" w:hAnsi="Segoe UI"/>
        </w:rPr>
        <w:br/>
        <w:t xml:space="preserve">For starting a project, basically. So the first one being is. There's an idea, so a researcher has an idea or there may be that someone like Nahr has put out a specific a specific question that they want answering and as a researcher you've been like I want to answer that question.</w:t>
      </w:r>
      <w:r>
        <w:rPr>
          <w:color w:val="323130"/>
          <w:sz w:val="4.3mm"/>
          <w:szCs w:val="4.3mm"/>
          <w:rFonts w:ascii="Segoe UI" w:cs="Segoe UI" w:eastAsia="Segoe UI" w:hAnsi="Segoe UI"/>
        </w:rPr>
        <w:br/>
        <w:t xml:space="preserve">Then we do some planning. Then we write a grant application and then we run a project. So that's a really simple breakdown and the first different steps. But that's sort of what I'm going to go through quickly with you today.</w:t>
      </w:r>
      <w:r>
        <w:rPr>
          <w:color w:val="323130"/>
          <w:sz w:val="4.3mm"/>
          <w:szCs w:val="4.3mm"/>
          <w:rFonts w:ascii="Segoe UI" w:cs="Segoe UI" w:eastAsia="Segoe UI" w:hAnsi="Segoe UI"/>
        </w:rPr>
        <w:br/>
        <w:t xml:space="preserve">So once you have the idea or you have a question that you want to answer, you know you want to engage with the child's unit. So just in case people didn't realise, there are actually 50.</w:t>
      </w:r>
      <w:r>
        <w:rPr>
          <w:color w:val="323130"/>
          <w:sz w:val="4.3mm"/>
          <w:szCs w:val="4.3mm"/>
          <w:rFonts w:ascii="Segoe UI" w:cs="Segoe UI" w:eastAsia="Segoe UI" w:hAnsi="Segoe UI"/>
        </w:rPr>
        <w:br/>
        <w:t xml:space="preserve">Clinical trials units that are registered with the UK clinical research collaboration across the UK. There is a website there where you can check out where all of those are so.</w:t>
      </w:r>
      <w:r>
        <w:rPr>
          <w:color w:val="323130"/>
          <w:sz w:val="4.3mm"/>
          <w:szCs w:val="4.3mm"/>
          <w:rFonts w:ascii="Segoe UI" w:cs="Segoe UI" w:eastAsia="Segoe UI" w:hAnsi="Segoe UI"/>
        </w:rPr>
        <w:br/>
        <w:t xml:space="preserve">How would you decide to engage which one to work with so that actually is a little bit up to you, so there's a few factors that would potentially influence that. So the first one could be whether you have existing relationships with the clinical trials unit with investigators that are based there or other projects. It may be that your institution is linked closely with trials unit and there is an existing relationship between your institution and that trials unit. So they would encourage you to work with that one.</w:t>
      </w:r>
      <w:r>
        <w:rPr>
          <w:color w:val="323130"/>
          <w:sz w:val="4.3mm"/>
          <w:szCs w:val="4.3mm"/>
          <w:rFonts w:ascii="Segoe UI" w:cs="Segoe UI" w:eastAsia="Segoe UI" w:hAnsi="Segoe UI"/>
        </w:rPr>
        <w:br/>
        <w:t xml:space="preserve">And then the other one could be whether the the the child's unit specialises specifically in the area that you want to work in. So in general, most trials units do have quite a broad portfolio, but some things that are quite specialised, such as like maternity or research with children.</w:t>
      </w:r>
      <w:r>
        <w:rPr>
          <w:color w:val="323130"/>
          <w:sz w:val="4.3mm"/>
          <w:szCs w:val="4.3mm"/>
          <w:rFonts w:ascii="Segoe UI" w:cs="Segoe UI" w:eastAsia="Segoe UI" w:hAnsi="Segoe UI"/>
        </w:rPr>
        <w:br/>
        <w:t xml:space="preserve">You know, and some of the really early phase sort of work, not every child's unit would have like a specialty or a background in that. So you may want to look and see which ones do.</w:t>
      </w:r>
      <w:r>
        <w:rPr>
          <w:color w:val="323130"/>
          <w:sz w:val="4.3mm"/>
          <w:szCs w:val="4.3mm"/>
          <w:rFonts w:ascii="Segoe UI" w:cs="Segoe UI" w:eastAsia="Segoe UI" w:hAnsi="Segoe UI"/>
        </w:rPr>
        <w:br/>
        <w:t xml:space="preserve">Then you would approach that institution so.</w:t>
      </w:r>
      <w:r>
        <w:rPr>
          <w:color w:val="323130"/>
          <w:sz w:val="4.3mm"/>
          <w:szCs w:val="4.3mm"/>
          <w:rFonts w:ascii="Segoe UI" w:cs="Segoe UI" w:eastAsia="Segoe UI" w:hAnsi="Segoe UI"/>
        </w:rPr>
        <w:br/>
        <w:t xml:space="preserve">Each institution probably has its own method by which you can contact them directly. It would probably be on their website, but the other thing that you can do is look at the research support service. So this used to be the research design service. I think it's recently changed to RSS from RDS and there's a website there, so that is via the nhr website. And if you look on there, it will.</w:t>
      </w:r>
      <w:r>
        <w:rPr>
          <w:color w:val="323130"/>
          <w:sz w:val="4.3mm"/>
          <w:szCs w:val="4.3mm"/>
          <w:rFonts w:ascii="Segoe UI" w:cs="Segoe UI" w:eastAsia="Segoe UI" w:hAnsi="Segoe UI"/>
        </w:rPr>
        <w:br/>
        <w:t xml:space="preserve">Give you a direction to 8 of the research support service hubs.</w:t>
      </w:r>
      <w:r>
        <w:rPr>
          <w:color w:val="323130"/>
          <w:sz w:val="4.3mm"/>
          <w:szCs w:val="4.3mm"/>
          <w:rFonts w:ascii="Segoe UI" w:cs="Segoe UI" w:eastAsia="Segoe UI" w:hAnsi="Segoe UI"/>
        </w:rPr>
        <w:br/>
        <w:t xml:space="preserve">The one that leads is part of is the University of York and partners. So it's York, Leeds and Sheffield and some of the other hubs may be similar, so that even if it's hosted by 1 institution, it may be that actually it's a consortium of Charles units that are part of that hub. So you would go on and there is an online form where you would fill out your information, what it is that you're interested in and once you submit that.</w:t>
      </w:r>
      <w:r>
        <w:rPr>
          <w:color w:val="323130"/>
          <w:sz w:val="4.3mm"/>
          <w:szCs w:val="4.3mm"/>
          <w:rFonts w:ascii="Segoe UI" w:cs="Segoe UI" w:eastAsia="Segoe UI" w:hAnsi="Segoe UI"/>
        </w:rPr>
        <w:br/>
        <w:t xml:space="preserve">That then the RSS would go off and find you a contact at a trials unit to get in touch with and liaise about next steps. So what you would need to know is some sort of basically what is your research question, what you want to answer.</w:t>
      </w:r>
      <w:r>
        <w:rPr>
          <w:color w:val="323130"/>
          <w:sz w:val="4.3mm"/>
          <w:szCs w:val="4.3mm"/>
          <w:rFonts w:ascii="Segoe UI" w:cs="Segoe UI" w:eastAsia="Segoe UI" w:hAnsi="Segoe UI"/>
        </w:rPr>
        <w:br/>
        <w:t xml:space="preserve">And your pecan, which is your population intervention, comparison and outcomes kind of as a minimum when you feel like that sort of expression of interest.</w:t>
      </w:r>
      <w:r>
        <w:rPr>
          <w:color w:val="323130"/>
          <w:sz w:val="4.3mm"/>
          <w:szCs w:val="4.3mm"/>
          <w:rFonts w:ascii="Segoe UI" w:cs="Segoe UI" w:eastAsia="Segoe UI" w:hAnsi="Segoe UI"/>
        </w:rPr>
        <w:br/>
        <w:t xml:space="preserve">OK. So then the next step.</w:t>
      </w:r>
      <w:r>
        <w:rPr>
          <w:color w:val="323130"/>
          <w:sz w:val="4.3mm"/>
          <w:szCs w:val="4.3mm"/>
          <w:rFonts w:ascii="Segoe UI" w:cs="Segoe UI" w:eastAsia="Segoe UI" w:hAnsi="Segoe UI"/>
        </w:rPr>
        <w:br/>
        <w:t xml:space="preserve">Is now and then the planning. And so I think here the actual the first two columns there are probably.</w:t>
      </w:r>
      <w:r>
        <w:rPr>
          <w:color w:val="323130"/>
          <w:sz w:val="4.3mm"/>
          <w:szCs w:val="4.3mm"/>
          <w:rFonts w:ascii="Segoe UI" w:cs="Segoe UI" w:eastAsia="Segoe UI" w:hAnsi="Segoe UI"/>
        </w:rPr>
        <w:br/>
        <w:t xml:space="preserve">Kind of come interlinked in a way. So you've got your research question what you want to answer. You know what your outcomes are and we would talk through like the patient pathway, the population of those sorts of things. And we would look and think and talk to you around what would be the best kind of design to be able to answer that question.</w:t>
      </w:r>
      <w:r>
        <w:rPr>
          <w:color w:val="323130"/>
          <w:sz w:val="4.3mm"/>
          <w:szCs w:val="4.3mm"/>
          <w:rFonts w:ascii="Segoe UI" w:cs="Segoe UI" w:eastAsia="Segoe UI" w:hAnsi="Segoe UI"/>
        </w:rPr>
        <w:br/>
        <w:t xml:space="preserve">And so there's all kinds of different options for that. So you know, you've got your standard randomised control trial that can be 2-3, sometimes more arms. We have what we would call multi arm multi stage trials. So anybody who was involved in mid foot may be familiar with that. So that was multi arm, multi stage where we did sort of phase two interface three we had four arms to start with.</w:t>
      </w:r>
      <w:r>
        <w:rPr>
          <w:color w:val="323130"/>
          <w:sz w:val="4.3mm"/>
          <w:szCs w:val="4.3mm"/>
          <w:rFonts w:ascii="Segoe UI" w:cs="Segoe UI" w:eastAsia="Segoe UI" w:hAnsi="Segoe UI"/>
        </w:rPr>
        <w:br/>
        <w:t xml:space="preserve">And at the end of that phase, you know, an analysis to see which two arms would go through.</w:t>
      </w:r>
      <w:r>
        <w:rPr>
          <w:color w:val="323130"/>
          <w:sz w:val="4.3mm"/>
          <w:szCs w:val="4.3mm"/>
          <w:rFonts w:ascii="Segoe UI" w:cs="Segoe UI" w:eastAsia="Segoe UI" w:hAnsi="Segoe UI"/>
        </w:rPr>
        <w:br/>
        <w:t xml:space="preserve">Into the final phase, they're platform trials. They are becoming more and more popular these days for the perceived efficiencies around.</w:t>
      </w:r>
      <w:r>
        <w:rPr>
          <w:color w:val="323130"/>
          <w:sz w:val="4.3mm"/>
          <w:szCs w:val="4.3mm"/>
          <w:rFonts w:ascii="Segoe UI" w:cs="Segoe UI" w:eastAsia="Segoe UI" w:hAnsi="Segoe UI"/>
        </w:rPr>
        <w:br/>
        <w:t xml:space="preserve">Design. So in a platform trial you can run multiple trials.</w:t>
      </w:r>
      <w:r>
        <w:rPr>
          <w:color w:val="323130"/>
          <w:sz w:val="4.3mm"/>
          <w:szCs w:val="4.3mm"/>
          <w:rFonts w:ascii="Segoe UI" w:cs="Segoe UI" w:eastAsia="Segoe UI" w:hAnsi="Segoe UI"/>
        </w:rPr>
        <w:br/>
        <w:t xml:space="preserve">Concurrently, to answer you know the questions quicker than running trials back-to-back, which can take you know 5 plus years per trial, you can over the course of a platform answer multiple questions.</w:t>
      </w:r>
      <w:r>
        <w:rPr>
          <w:color w:val="323130"/>
          <w:sz w:val="4.3mm"/>
          <w:szCs w:val="4.3mm"/>
          <w:rFonts w:ascii="Segoe UI" w:cs="Segoe UI" w:eastAsia="Segoe UI" w:hAnsi="Segoe UI"/>
        </w:rPr>
        <w:br/>
        <w:t xml:space="preserve">Child within a cohort which is similar but a little bit of a different design.</w:t>
      </w:r>
      <w:r>
        <w:rPr>
          <w:color w:val="323130"/>
          <w:sz w:val="4.3mm"/>
          <w:szCs w:val="4.3mm"/>
          <w:rFonts w:ascii="Segoe UI" w:cs="Segoe UI" w:eastAsia="Segoe UI" w:hAnsi="Segoe UI"/>
        </w:rPr>
        <w:br/>
        <w:t xml:space="preserve">Then, whether you have devices, diagnostics, drugs that that, that's My Portfolio. So that's why I've put that in there. But you know the different sort of actual considerations about using those within a trial setting because you can.</w:t>
      </w:r>
      <w:r>
        <w:rPr>
          <w:color w:val="323130"/>
          <w:sz w:val="4.3mm"/>
          <w:szCs w:val="4.3mm"/>
          <w:rFonts w:ascii="Segoe UI" w:cs="Segoe UI" w:eastAsia="Segoe UI" w:hAnsi="Segoe UI"/>
        </w:rPr>
        <w:br/>
        <w:t xml:space="preserve">Once you start to try to use something within a regulated trial environment, it becomes very different.</w:t>
      </w:r>
      <w:r>
        <w:rPr>
          <w:color w:val="323130"/>
          <w:sz w:val="4.3mm"/>
          <w:szCs w:val="4.3mm"/>
          <w:rFonts w:ascii="Segoe UI" w:cs="Segoe UI" w:eastAsia="Segoe UI" w:hAnsi="Segoe UI"/>
        </w:rPr>
        <w:br/>
        <w:t xml:space="preserve">Potentially using something in day-to-day clinical use. You know we have all kinds of different constraints. So we obviously have that background knowledge of what the regulatory side of it is to help you know help everybody understand how you can deliver in a trial because that can be very different to how you can deliver it in usual care kind of thing. There's early and late phase trials.</w:t>
      </w:r>
      <w:r>
        <w:rPr>
          <w:color w:val="323130"/>
          <w:sz w:val="4.3mm"/>
          <w:szCs w:val="4.3mm"/>
          <w:rFonts w:ascii="Segoe UI" w:cs="Segoe UI" w:eastAsia="Segoe UI" w:hAnsi="Segoe UI"/>
        </w:rPr>
        <w:br/>
        <w:t xml:space="preserve">Most commonly you hear that terminology around like the cancer studies and the drugs and the drug studies, but you can have that in the other devices.</w:t>
      </w:r>
      <w:r>
        <w:rPr>
          <w:color w:val="323130"/>
          <w:sz w:val="4.3mm"/>
          <w:szCs w:val="4.3mm"/>
          <w:rFonts w:ascii="Segoe UI" w:cs="Segoe UI" w:eastAsia="Segoe UI" w:hAnsi="Segoe UI"/>
        </w:rPr>
        <w:br/>
        <w:t xml:space="preserve">Type trials and then the other sort of designs are complex interventions, so that's another division that we have at CTI, that's like a specialist. So complex intervention is something that's like a rehabilitation programme, for example or.</w:t>
      </w:r>
      <w:r>
        <w:rPr>
          <w:color w:val="323130"/>
          <w:sz w:val="4.3mm"/>
          <w:szCs w:val="4.3mm"/>
          <w:rFonts w:ascii="Segoe UI" w:cs="Segoe UI" w:eastAsia="Segoe UI" w:hAnsi="Segoe UI"/>
        </w:rPr>
        <w:br/>
        <w:t xml:space="preserve">Yeah, some sort of therapy or something like that. That's like delivered by an occupational therapist or. And it's there's quite a lot of different organisations, you know, researching care homes with stroke patients, about doing a rehab.</w:t>
      </w:r>
      <w:r>
        <w:rPr>
          <w:color w:val="323130"/>
          <w:sz w:val="4.3mm"/>
          <w:szCs w:val="4.3mm"/>
          <w:rFonts w:ascii="Segoe UI" w:cs="Segoe UI" w:eastAsia="Segoe UI" w:hAnsi="Segoe UI"/>
        </w:rPr>
        <w:br/>
        <w:t xml:space="preserve">Sort of programme those sorts of things that are classified as complex intervention, so they have their own sort of nuances and considerations for design as well. So you know, all the different things that we can, that there are expertise about and we would discuss as to whether which would be the best one to answer the research question and then that does link into which funding you would go to. So in particular if you've, you know, got your own idea.</w:t>
      </w:r>
      <w:r>
        <w:rPr>
          <w:color w:val="323130"/>
          <w:sz w:val="4.3mm"/>
          <w:szCs w:val="4.3mm"/>
          <w:rFonts w:ascii="Segoe UI" w:cs="Segoe UI" w:eastAsia="Segoe UI" w:hAnsi="Segoe UI"/>
        </w:rPr>
        <w:br/>
        <w:t xml:space="preserve">Rather than it being a question that's been posted that the nhr want to.</w:t>
      </w:r>
      <w:r>
        <w:rPr>
          <w:color w:val="323130"/>
          <w:sz w:val="4.3mm"/>
          <w:szCs w:val="4.3mm"/>
          <w:rFonts w:ascii="Segoe UI" w:cs="Segoe UI" w:eastAsia="Segoe UI" w:hAnsi="Segoe UI"/>
        </w:rPr>
        <w:br/>
        <w:t xml:space="preserve">An answer for example. So depending on what sort of design you want to do, how much evidence there is about your intervention already can influence which funder then would be the best one to go for to get your funding to do your study.</w:t>
      </w:r>
      <w:r>
        <w:rPr>
          <w:color w:val="323130"/>
          <w:sz w:val="4.3mm"/>
          <w:szCs w:val="4.3mm"/>
          <w:rFonts w:ascii="Segoe UI" w:cs="Segoe UI" w:eastAsia="Segoe UI" w:hAnsi="Segoe UI"/>
        </w:rPr>
        <w:br/>
        <w:t xml:space="preserve">And I've listed some here. The ones that I could think of that have been involved in myself and that, you know, our trials unit are involved in and there are ones wider than this, but these are the most common ones that I know of. So we there are, there's a fellowship programme. So we have trials and studies that are run as part of an advanced fellowship or a pre doctoral post doctoral fellowships.</w:t>
      </w:r>
      <w:r>
        <w:rPr>
          <w:color w:val="323130"/>
          <w:sz w:val="4.3mm"/>
          <w:szCs w:val="4.3mm"/>
          <w:rFonts w:ascii="Segoe UI" w:cs="Segoe UI" w:eastAsia="Segoe UI" w:hAnsi="Segoe UI"/>
        </w:rPr>
        <w:br/>
        <w:t xml:space="preserve">And then Nhr have four different funding streams. So depending on a lot of it is around, do you know the mechanism of action for your intervention or your treatment already or if you're not, is that what you're wanting to find out? What would be the out, are you going to get a definitive answer to a question that could be adopted into standard care or is this just the first step into something that then would be a definitive answer? So depending on how it all fits?</w:t>
      </w:r>
      <w:r>
        <w:rPr>
          <w:color w:val="323130"/>
          <w:sz w:val="4.3mm"/>
          <w:szCs w:val="4.3mm"/>
          <w:rFonts w:ascii="Segoe UI" w:cs="Segoe UI" w:eastAsia="Segoe UI" w:hAnsi="Segoe UI"/>
        </w:rPr>
        <w:br/>
        <w:t xml:space="preserve">Would depend which funder.</w:t>
      </w:r>
      <w:r>
        <w:rPr>
          <w:color w:val="323130"/>
          <w:sz w:val="4.3mm"/>
          <w:szCs w:val="4.3mm"/>
          <w:rFonts w:ascii="Segoe UI" w:cs="Segoe UI" w:eastAsia="Segoe UI" w:hAnsi="Segoe UI"/>
        </w:rPr>
        <w:br/>
        <w:t xml:space="preserve">For nhr particularly, you would want to go for, so each of those funding streams have their own remit and criteria. Some of them have criteria over like the length of study that you can run. Some of them have like funding caps. So rfpb, for example, is a maximum of 500,000. So you'd only be able to deliver quite a small study with that one. So when we're looking at the design and your sample size.</w:t>
      </w:r>
      <w:r>
        <w:rPr>
          <w:color w:val="323130"/>
          <w:sz w:val="4.3mm"/>
          <w:szCs w:val="4.3mm"/>
          <w:rFonts w:ascii="Segoe UI" w:cs="Segoe UI" w:eastAsia="Segoe UI" w:hAnsi="Segoe UI"/>
        </w:rPr>
        <w:br/>
        <w:t xml:space="preserve">Can you deliver it in rfpb? Is it in the remit and we would talk through all of those things with you to help make that decision. So most trials units, you will have members of staff who are on the boards for these committees who can give.</w:t>
      </w:r>
      <w:r>
        <w:rPr>
          <w:color w:val="323130"/>
          <w:sz w:val="4.3mm"/>
          <w:szCs w:val="4.3mm"/>
          <w:rFonts w:ascii="Segoe UI" w:cs="Segoe UI" w:eastAsia="Segoe UI" w:hAnsi="Segoe UI"/>
        </w:rPr>
        <w:br/>
        <w:t xml:space="preserve">Real guidance over the types of things that they know are in remit and not so we do have somebody I think definitely on EMI, Rfpb and HTA.</w:t>
      </w:r>
      <w:r>
        <w:rPr>
          <w:color w:val="323130"/>
          <w:sz w:val="4.3mm"/>
          <w:szCs w:val="4.3mm"/>
          <w:rFonts w:ascii="Segoe UI" w:cs="Segoe UI" w:eastAsia="Segoe UI" w:hAnsi="Segoe UI"/>
        </w:rPr>
        <w:br/>
        <w:t xml:space="preserve">Amongst the staff at Ctri, so we can go to them and say, oh, this is our idea.</w:t>
      </w:r>
      <w:r>
        <w:rPr>
          <w:color w:val="323130"/>
          <w:sz w:val="4.3mm"/>
          <w:szCs w:val="4.3mm"/>
          <w:rFonts w:ascii="Segoe UI" w:cs="Segoe UI" w:eastAsia="Segoe UI" w:hAnsi="Segoe UI"/>
        </w:rPr>
        <w:br/>
        <w:t xml:space="preserve">Do you think it would fit with e-mail, you know, and the applications that you see at this board, do you think this is something that they would consider and all of those kind of things that we can help to make that decision, what she design going to be and which fund are you going to go to? Obviously there's also charity, charity funding, they have their own.</w:t>
      </w:r>
      <w:r>
        <w:rPr>
          <w:color w:val="323130"/>
          <w:sz w:val="4.3mm"/>
          <w:szCs w:val="4.3mm"/>
          <w:rFonts w:ascii="Segoe UI" w:cs="Segoe UI" w:eastAsia="Segoe UI" w:hAnsi="Segoe UI"/>
        </w:rPr>
        <w:br/>
        <w:t xml:space="preserve">Criteria as well separately in each charity I think is quite different and quite specific. So that would just involve that sort of reading the guidelines on the website, I guess.</w:t>
      </w:r>
      <w:r>
        <w:rPr>
          <w:color w:val="323130"/>
          <w:sz w:val="4.3mm"/>
          <w:szCs w:val="4.3mm"/>
          <w:rFonts w:ascii="Segoe UI" w:cs="Segoe UI" w:eastAsia="Segoe UI" w:hAnsi="Segoe UI"/>
        </w:rPr>
        <w:br/>
        <w:t xml:space="preserve">And how that would fit and then industry is another source of funding. So most commonly the industry studies like farmer and in the cancer area at the moment. But you know we.</w:t>
      </w:r>
      <w:r>
        <w:rPr>
          <w:color w:val="323130"/>
          <w:sz w:val="4.3mm"/>
          <w:szCs w:val="4.3mm"/>
          <w:rFonts w:ascii="Segoe UI" w:cs="Segoe UI" w:eastAsia="Segoe UI" w:hAnsi="Segoe UI"/>
        </w:rPr>
        <w:br/>
        <w:t xml:space="preserve">We know that's probably more and more remit for industry funding in devices and things like that coming through. So that is another source of funding potentially.</w:t>
      </w:r>
      <w:r>
        <w:rPr>
          <w:color w:val="323130"/>
          <w:sz w:val="4.3mm"/>
          <w:szCs w:val="4.3mm"/>
          <w:rFonts w:ascii="Segoe UI" w:cs="Segoe UI" w:eastAsia="Segoe UI" w:hAnsi="Segoe UI"/>
        </w:rPr>
        <w:br/>
        <w:t xml:space="preserve">That there is out there and sometimes that would be that you've maybe had some conversations with a supplier already before you come to us.</w:t>
      </w:r>
      <w:r>
        <w:rPr>
          <w:color w:val="323130"/>
          <w:sz w:val="4.3mm"/>
          <w:szCs w:val="4.3mm"/>
          <w:rFonts w:ascii="Segoe UI" w:cs="Segoe UI" w:eastAsia="Segoe UI" w:hAnsi="Segoe UI"/>
        </w:rPr>
        <w:br/>
        <w:t xml:space="preserve">You know, just some brief, you know, high level conversations and then we would chat to you about design. What would you know what would need, what the expectations would be about that relationship with an industry partner so.</w:t>
      </w:r>
      <w:r>
        <w:rPr>
          <w:color w:val="323130"/>
          <w:sz w:val="4.3mm"/>
          <w:szCs w:val="4.3mm"/>
          <w:rFonts w:ascii="Segoe UI" w:cs="Segoe UI" w:eastAsia="Segoe UI" w:hAnsi="Segoe UI"/>
        </w:rPr>
        <w:br/>
        <w:t xml:space="preserve">Do I need to take a breath and see if anybody wants to ask anything there unless I've just? I've just talked constantly there just for a few minutes.</w:t>
      </w:r>
      <w:r>
        <w:rPr>
          <w:color w:val="323130"/>
          <w:sz w:val="4.3mm"/>
          <w:szCs w:val="4.3mm"/>
          <w:rFonts w:ascii="Segoe UI" w:cs="Segoe UI" w:eastAsia="Segoe UI" w:hAnsi="Segoe UI"/>
        </w:rPr>
        <w:br/>
        <w:t xml:space="preserve">I'll check if anybody wants to pop something in the chat or anything like that. You can do so then in terms of the expertise within a charge unit. So we have methodologists and statisticians and so they primarily lead on those whole design sort of conversations.</w:t>
      </w:r>
      <w:r>
        <w:rPr>
          <w:color w:val="323130"/>
          <w:sz w:val="4.3mm"/>
          <w:szCs w:val="4.3mm"/>
          <w:rFonts w:ascii="Segoe UI" w:cs="Segoe UI" w:eastAsia="Segoe UI" w:hAnsi="Segoe UI"/>
        </w:rPr>
        <w:br/>
        <w:t xml:space="preserve">You know, and there's a whole big network amongst that community.</w:t>
      </w:r>
      <w:r>
        <w:rPr>
          <w:color w:val="323130"/>
          <w:sz w:val="4.3mm"/>
          <w:szCs w:val="4.3mm"/>
          <w:rFonts w:ascii="Segoe UI" w:cs="Segoe UI" w:eastAsia="Segoe UI" w:hAnsi="Segoe UI"/>
        </w:rPr>
        <w:br/>
        <w:t xml:space="preserve">I've up and coming designs different sort of designs novel designs, that kind of thing, so they can always, you know, bring something more to the table than maybe you've sort of heard of or experienced yourself as a different sort of way of looking at it or idea. Everybody's always looking at new ways to be more efficient. So yeah, they're a really good source of anything that's new or emerging that they could bring as a, as a new idea.</w:t>
      </w:r>
      <w:r>
        <w:rPr>
          <w:color w:val="323130"/>
          <w:sz w:val="4.3mm"/>
          <w:szCs w:val="4.3mm"/>
          <w:rFonts w:ascii="Segoe UI" w:cs="Segoe UI" w:eastAsia="Segoe UI" w:hAnsi="Segoe UI"/>
        </w:rPr>
        <w:br/>
        <w:t xml:space="preserve">And then we have the trial managers. So this is sort of my side of things.</w:t>
      </w:r>
      <w:r>
        <w:rPr>
          <w:color w:val="323130"/>
          <w:sz w:val="4.3mm"/>
          <w:szCs w:val="4.3mm"/>
          <w:rFonts w:ascii="Segoe UI" w:cs="Segoe UI" w:eastAsia="Segoe UI" w:hAnsi="Segoe UI"/>
        </w:rPr>
        <w:br/>
        <w:t xml:space="preserve">You know, and we have the expertise in the you know, how to deliver a certain type of trial. So you know and what the what the pitfalls are, what the you know things to avoid or what not to avoid. And we would put in that perspective you know how you actually would deliver something in real life and regulatory side of things. Then we have data managers so.</w:t>
      </w:r>
      <w:r>
        <w:rPr>
          <w:color w:val="323130"/>
          <w:sz w:val="4.3mm"/>
          <w:szCs w:val="4.3mm"/>
          <w:rFonts w:ascii="Segoe UI" w:cs="Segoe UI" w:eastAsia="Segoe UI" w:hAnsi="Segoe UI"/>
        </w:rPr>
        <w:br/>
        <w:t xml:space="preserve">Their expertise is around the data collection, the databases, the electronic data capture, things that you can do remotely using electronic platforms so.</w:t>
      </w:r>
      <w:r>
        <w:rPr>
          <w:color w:val="323130"/>
          <w:sz w:val="4.3mm"/>
          <w:szCs w:val="4.3mm"/>
          <w:rFonts w:ascii="Segoe UI" w:cs="Segoe UI" w:eastAsia="Segoe UI" w:hAnsi="Segoe UI"/>
        </w:rPr>
        <w:br/>
        <w:t xml:space="preserve">And this is becoming bigger and bigger each day. So we now have ways of doing consent electronically and remotely doing the questionnaires electronically and remotely. And the data caption now is all on a database. They sort of build and design it. And so they are really helpful. So we can get quite carried away and say, oh, we'll do this and we can do this remotely and things like that. But they say all systems have limitations and so they bring an expert expertise and say, right, well, if you want to do that, you've got.</w:t>
      </w:r>
      <w:r>
        <w:rPr>
          <w:color w:val="323130"/>
          <w:sz w:val="4.3mm"/>
          <w:szCs w:val="4.3mm"/>
          <w:rFonts w:ascii="Segoe UI" w:cs="Segoe UI" w:eastAsia="Segoe UI" w:hAnsi="Segoe UI"/>
        </w:rPr>
        <w:br/>
        <w:t xml:space="preserve">How would the computer system manage with it? How can it do it? And so you have to think, although how much time it would take to to build those things and do those processes.</w:t>
      </w:r>
      <w:r>
        <w:rPr>
          <w:color w:val="323130"/>
          <w:sz w:val="4.3mm"/>
          <w:szCs w:val="4.3mm"/>
          <w:rFonts w:ascii="Segoe UI" w:cs="Segoe UI" w:eastAsia="Segoe UI" w:hAnsi="Segoe UI"/>
        </w:rPr>
        <w:br/>
        <w:t xml:space="preserve">Then the other.</w:t>
      </w:r>
      <w:r>
        <w:rPr>
          <w:color w:val="323130"/>
          <w:sz w:val="4.3mm"/>
          <w:szCs w:val="4.3mm"/>
          <w:rFonts w:ascii="Segoe UI" w:cs="Segoe UI" w:eastAsia="Segoe UI" w:hAnsi="Segoe UI"/>
        </w:rPr>
        <w:br/>
        <w:t xml:space="preserve">Sort of expertise that we can tap into and something that you're not maybe necessarily thought about at the point when you're thinking about your project or your research question is, do you want any sort of qualitative input so?</w:t>
      </w:r>
      <w:r>
        <w:rPr>
          <w:color w:val="323130"/>
          <w:sz w:val="4.3mm"/>
          <w:szCs w:val="4.3mm"/>
          <w:rFonts w:ascii="Segoe UI" w:cs="Segoe UI" w:eastAsia="Segoe UI" w:hAnsi="Segoe UI"/>
        </w:rPr>
        <w:br/>
        <w:t xml:space="preserve">Qualitative is doing interviews with patients, stakeholders.</w:t>
      </w:r>
      <w:r>
        <w:rPr>
          <w:color w:val="323130"/>
          <w:sz w:val="4.3mm"/>
          <w:szCs w:val="4.3mm"/>
          <w:rFonts w:ascii="Segoe UI" w:cs="Segoe UI" w:eastAsia="Segoe UI" w:hAnsi="Segoe UI"/>
        </w:rPr>
        <w:br/>
        <w:t xml:space="preserve">Staff process evaluation, so looking at not only have you answered your question, but then what? What's next? You know you've answered the question. This intervention is more effective or this drug is more effective. But what's the what's patients really have? How is the patient experience really been? You know we collect compliance data on things. So we know whether they've used it or not. But that's not necessarily always reflective of what they feel about using something. And so the.</w:t>
      </w:r>
      <w:r>
        <w:rPr>
          <w:color w:val="323130"/>
          <w:sz w:val="4.3mm"/>
          <w:szCs w:val="4.3mm"/>
          <w:rFonts w:ascii="Segoe UI" w:cs="Segoe UI" w:eastAsia="Segoe UI" w:hAnsi="Segoe UI"/>
        </w:rPr>
        <w:br/>
        <w:t xml:space="preserve">Side of things can really enhance your sort of statistical analysis results as it were and then get in the input from staff through interviews or or whatever mechanism.</w:t>
      </w:r>
      <w:r>
        <w:rPr>
          <w:color w:val="323130"/>
          <w:sz w:val="4.3mm"/>
          <w:szCs w:val="4.3mm"/>
          <w:rFonts w:ascii="Segoe UI" w:cs="Segoe UI" w:eastAsia="Segoe UI" w:hAnsi="Segoe UI"/>
        </w:rPr>
        <w:br/>
        <w:t xml:space="preserve">Can then really give you an idea about you've answered your question, will it will it be used? Will it be adopted into standard practise? And if it was, what how would that work? What needs to happen, what needs to change in order for it to be adopted into standard?</w:t>
      </w:r>
      <w:r>
        <w:rPr>
          <w:color w:val="323130"/>
          <w:sz w:val="4.3mm"/>
          <w:szCs w:val="4.3mm"/>
          <w:rFonts w:ascii="Segoe UI" w:cs="Segoe UI" w:eastAsia="Segoe UI" w:hAnsi="Segoe UI"/>
        </w:rPr>
        <w:br/>
        <w:t xml:space="preserve">Practise somewhere and so that qualitative component can be a really valuable contribution and it can also really enhance your grant application to show that you've thought about these things and what the next steps are. And so certainly our unit we have.</w:t>
      </w:r>
      <w:r>
        <w:rPr>
          <w:color w:val="323130"/>
          <w:sz w:val="4.3mm"/>
          <w:szCs w:val="4.3mm"/>
          <w:rFonts w:ascii="Segoe UI" w:cs="Segoe UI" w:eastAsia="Segoe UI" w:hAnsi="Segoe UI"/>
        </w:rPr>
        <w:br/>
        <w:t xml:space="preserve">Qualitative researchers that are embedded within the trials unit that might not be the case at every trial's unit, but I would imagine that everybody would have links or would know or have worked with some qualitative researchers that they could put you in touch with to discuss that through and whether you want to include it as part of your project.</w:t>
      </w:r>
      <w:r>
        <w:rPr>
          <w:color w:val="323130"/>
          <w:sz w:val="4.3mm"/>
          <w:szCs w:val="4.3mm"/>
          <w:rFonts w:ascii="Segoe UI" w:cs="Segoe UI" w:eastAsia="Segoe UI" w:hAnsi="Segoe UI"/>
        </w:rPr>
        <w:br/>
        <w:t xml:space="preserve">And another another really important component is your patient involvement and your equality and diversity considerations. So I think a lot of.</w:t>
      </w:r>
      <w:r>
        <w:rPr>
          <w:color w:val="323130"/>
          <w:sz w:val="4.3mm"/>
          <w:szCs w:val="4.3mm"/>
          <w:rFonts w:ascii="Segoe UI" w:cs="Segoe UI" w:eastAsia="Segoe UI" w:hAnsi="Segoe UI"/>
        </w:rPr>
        <w:br/>
        <w:t xml:space="preserve">Units now have dedicated.</w:t>
      </w:r>
      <w:r>
        <w:rPr>
          <w:color w:val="323130"/>
          <w:sz w:val="4.3mm"/>
          <w:szCs w:val="4.3mm"/>
          <w:rFonts w:ascii="Segoe UI" w:cs="Segoe UI" w:eastAsia="Segoe UI" w:hAnsi="Segoe UI"/>
        </w:rPr>
        <w:br/>
        <w:t xml:space="preserve">Staff to advise on these aspects and we can bring them in just to do any sort of patient group work with you to discuss your study to, to talk it through with them. It's really, really important for your grant applications now that you do do that thoroughly. And so obviously there's so much going on when you're writing a grant application to have like a dedicated person that can help facilitate that.</w:t>
      </w:r>
      <w:r>
        <w:rPr>
          <w:color w:val="323130"/>
          <w:sz w:val="4.3mm"/>
          <w:szCs w:val="4.3mm"/>
          <w:rFonts w:ascii="Segoe UI" w:cs="Segoe UI" w:eastAsia="Segoe UI" w:hAnsi="Segoe UI"/>
        </w:rPr>
        <w:br/>
        <w:t xml:space="preserve">Is really useful, and so we we do have people in the charge unit that can help with that. Sometimes hospitals have their own patient groups and their own PP is.</w:t>
      </w:r>
      <w:r>
        <w:rPr>
          <w:color w:val="323130"/>
          <w:sz w:val="4.3mm"/>
          <w:szCs w:val="4.3mm"/>
          <w:rFonts w:ascii="Segoe UI" w:cs="Segoe UI" w:eastAsia="Segoe UI" w:hAnsi="Segoe UI"/>
        </w:rPr>
        <w:br/>
        <w:t xml:space="preserve">That's brilliant. So if they exist, there's someone to bring in as well. And then the last part is about your health economics. So if you think you want to look at.</w:t>
      </w:r>
      <w:r>
        <w:rPr>
          <w:color w:val="323130"/>
          <w:sz w:val="4.3mm"/>
          <w:szCs w:val="4.3mm"/>
          <w:rFonts w:ascii="Segoe UI" w:cs="Segoe UI" w:eastAsia="Segoe UI" w:hAnsi="Segoe UI"/>
        </w:rPr>
        <w:br/>
        <w:t xml:space="preserve">The cost effectiveness and value of information alongside actually answering your research question.</w:t>
      </w:r>
      <w:r>
        <w:rPr>
          <w:color w:val="323130"/>
          <w:sz w:val="4.3mm"/>
          <w:szCs w:val="4.3mm"/>
          <w:rFonts w:ascii="Segoe UI" w:cs="Segoe UI" w:eastAsia="Segoe UI" w:hAnsi="Segoe UI"/>
        </w:rPr>
        <w:br/>
        <w:t xml:space="preserve">You need some health, economic expertise, and so if you're not sure on who that would be, your charge unit either works really closely. We actually are on the same corridor as the health economics at our university, but other trials units would also have really close links with health economic experts.</w:t>
      </w:r>
      <w:r>
        <w:rPr>
          <w:color w:val="323130"/>
          <w:sz w:val="4.3mm"/>
          <w:szCs w:val="4.3mm"/>
          <w:rFonts w:ascii="Segoe UI" w:cs="Segoe UI" w:eastAsia="Segoe UI" w:hAnsi="Segoe UI"/>
        </w:rPr>
        <w:br/>
        <w:t xml:space="preserve">That they have worked with previously that they could recommend and bring in to talk about those aspects of your study. And again that is certainly for HTA, they would really want some health economic input and so we can put you in touch with the right people, the people with the expertise and the expertise in the right background. And you know in disease area as well.</w:t>
      </w:r>
      <w:r>
        <w:rPr>
          <w:color w:val="323130"/>
          <w:sz w:val="4.3mm"/>
          <w:szCs w:val="4.3mm"/>
          <w:rFonts w:ascii="Segoe UI" w:cs="Segoe UI" w:eastAsia="Segoe UI" w:hAnsi="Segoe UI"/>
        </w:rPr>
        <w:br/>
        <w:t xml:space="preserve">OK, so the next bit is an actually doing your grant application. You've got your idea. We've had all these discussions. We know which way we want to go. We know which fund do we want to go to. So then we've got to actually get that submitted. And So what the trials unit will help you with is we would input into the biting. So the onus would always be on the chief investigator to lead on the writing of the grant application. But we would come in and help with the, you know the it's it's obviously A-Team effort.</w:t>
      </w:r>
      <w:r>
        <w:rPr>
          <w:color w:val="323130"/>
          <w:sz w:val="4.3mm"/>
          <w:szCs w:val="4.3mm"/>
          <w:rFonts w:ascii="Segoe UI" w:cs="Segoe UI" w:eastAsia="Segoe UI" w:hAnsi="Segoe UI"/>
        </w:rPr>
        <w:br/>
        <w:t xml:space="preserve">The teams are the different expertise would contribute all of their different parts and we would.</w:t>
      </w:r>
      <w:r>
        <w:rPr>
          <w:color w:val="323130"/>
          <w:sz w:val="4.3mm"/>
          <w:szCs w:val="4.3mm"/>
          <w:rFonts w:ascii="Segoe UI" w:cs="Segoe UI" w:eastAsia="Segoe UI" w:hAnsi="Segoe UI"/>
        </w:rPr>
        <w:br/>
        <w:t xml:space="preserve">Contribute with those different components that that we bring the expertise for. Obviously you get your sample size and your recruitment predictions through working with the the trials unit and then the thing that you sort of trial manager would lead on would be helping with your costings. So so cat I can't I couldn't remember what socat stood for. It's basically how you cost how much.</w:t>
      </w:r>
      <w:r>
        <w:rPr>
          <w:color w:val="323130"/>
          <w:sz w:val="4.3mm"/>
          <w:szCs w:val="4.3mm"/>
          <w:rFonts w:ascii="Segoe UI" w:cs="Segoe UI" w:eastAsia="Segoe UI" w:hAnsi="Segoe UI"/>
        </w:rPr>
        <w:br/>
        <w:t xml:space="preserve">Your service support costs would need to be research costs and your excess treatment costs would need to be anybody that's done one will always have a little sense of dread when they know they need to fill out. So cat because it's it's it's not the most well designed tool, but that's what we've got and what we've got to work with and we would work with you.</w:t>
      </w:r>
      <w:r>
        <w:rPr>
          <w:color w:val="323130"/>
          <w:sz w:val="4.3mm"/>
          <w:szCs w:val="4.3mm"/>
          <w:rFonts w:ascii="Segoe UI" w:cs="Segoe UI" w:eastAsia="Segoe UI" w:hAnsi="Segoe UI"/>
        </w:rPr>
        <w:br/>
        <w:t xml:space="preserve">To develop that so from you, we would need things about, you know, how long interventions take, the cost of different bits of equipment, what standard, what is standard care at the minute, what tests you do normally in standard care, what tests we're doing extra and potentially how much they would cost. They have standard tariffs for some things, but not all. So sometimes we need your help to get get those through and then.</w:t>
      </w:r>
      <w:r>
        <w:rPr>
          <w:color w:val="323130"/>
          <w:sz w:val="4.3mm"/>
          <w:szCs w:val="4.3mm"/>
          <w:rFonts w:ascii="Segoe UI" w:cs="Segoe UI" w:eastAsia="Segoe UI" w:hAnsi="Segoe UI"/>
        </w:rPr>
        <w:br/>
        <w:t xml:space="preserve">That then?</w:t>
      </w:r>
      <w:r>
        <w:rPr>
          <w:color w:val="323130"/>
          <w:sz w:val="4.3mm"/>
          <w:szCs w:val="4.3mm"/>
          <w:rFonts w:ascii="Segoe UI" w:cs="Segoe UI" w:eastAsia="Segoe UI" w:hAnsi="Segoe UI"/>
        </w:rPr>
        <w:br/>
        <w:t xml:space="preserve">Shows you what you study or your trial is going to cost overall.</w:t>
      </w:r>
      <w:r>
        <w:rPr>
          <w:color w:val="323130"/>
          <w:sz w:val="4.3mm"/>
          <w:szCs w:val="4.3mm"/>
          <w:rFonts w:ascii="Segoe UI" w:cs="Segoe UI" w:eastAsia="Segoe UI" w:hAnsi="Segoe UI"/>
        </w:rPr>
        <w:br/>
        <w:t xml:space="preserve">And then the other thing that we really help with is the logistics side of things. So I sort of touched on that before, but you know, thinking about how you procure, procure your things, how it's the cost of like manufacturing and distribution of things. So drugs, for example, that's actually a very big and expensive thing. If you wanted to manufacture a placebos and distribute them and that sort of thing and.</w:t>
      </w:r>
      <w:r>
        <w:rPr>
          <w:color w:val="323130"/>
          <w:sz w:val="4.3mm"/>
          <w:szCs w:val="4.3mm"/>
          <w:rFonts w:ascii="Segoe UI" w:cs="Segoe UI" w:eastAsia="Segoe UI" w:hAnsi="Segoe UI"/>
        </w:rPr>
        <w:br/>
        <w:t xml:space="preserve">And I've got other experience of procurement and distribution of like consumables and skin grafts and how you work with the Human Tissue Act and how much time that needs so that you make sure that in your project plan you've got the right amount of time as well as the right amount of money so that you're not sort of designing something that you know from the outset isn't going to be deliverable. So you make sure that you're designing something that is.</w:t>
      </w:r>
      <w:r>
        <w:rPr>
          <w:color w:val="323130"/>
          <w:sz w:val="4.3mm"/>
          <w:szCs w:val="4.3mm"/>
          <w:rFonts w:ascii="Segoe UI" w:cs="Segoe UI" w:eastAsia="Segoe UI" w:hAnsi="Segoe UI"/>
        </w:rPr>
        <w:br/>
        <w:t xml:space="preserve">Deliverable.</w:t>
      </w:r>
      <w:r>
        <w:rPr>
          <w:color w:val="323130"/>
          <w:sz w:val="4.3mm"/>
          <w:szCs w:val="4.3mm"/>
          <w:rFonts w:ascii="Segoe UI" w:cs="Segoe UI" w:eastAsia="Segoe UI" w:hAnsi="Segoe UI"/>
        </w:rPr>
        <w:br/>
        <w:t xml:space="preserve">OK. Then the very next spot is running your project. This is my last slide. So this is going through your grant up. That was a very sort of brief. This is what your grant application is like. Obviously you have different stages 1, two things that you need to address. But assuming that we get through all of those things and we're successful and we're funded, then you come on to your project and this is where the Charles unit, you know has a lot of input. So we would.</w:t>
      </w:r>
      <w:r>
        <w:rPr>
          <w:color w:val="323130"/>
          <w:sz w:val="4.3mm"/>
          <w:szCs w:val="4.3mm"/>
          <w:rFonts w:ascii="Segoe UI" w:cs="Segoe UI" w:eastAsia="Segoe UI" w:hAnsi="Segoe UI"/>
        </w:rPr>
        <w:br/>
        <w:t xml:space="preserve">Coordinate and lead on developing all of your documents. Getting all your regulatory approvals, getting you onto the portfolio.</w:t>
      </w:r>
      <w:r>
        <w:rPr>
          <w:color w:val="323130"/>
          <w:sz w:val="4.3mm"/>
          <w:szCs w:val="4.3mm"/>
          <w:rFonts w:ascii="Segoe UI" w:cs="Segoe UI" w:eastAsia="Segoe UI" w:hAnsi="Segoe UI"/>
        </w:rPr>
        <w:br/>
        <w:t xml:space="preserve">Registering your trial, sorting out your excess treatment, cost payments, doing your contracts with all your subcontractors and collaborators, setting up your database, getting that up and running.</w:t>
      </w:r>
      <w:r>
        <w:rPr>
          <w:color w:val="323130"/>
          <w:sz w:val="4.3mm"/>
          <w:szCs w:val="4.3mm"/>
          <w:rFonts w:ascii="Segoe UI" w:cs="Segoe UI" w:eastAsia="Segoe UI" w:hAnsi="Segoe UI"/>
        </w:rPr>
        <w:br/>
        <w:t xml:space="preserve">Setting up your centres, doing all of the reporting to the oversight committees and the funders, collecting all the data, cleaning it up and distributing all of the equipment, overall management of the budget to make sure we we stay within what we said that we've needed.</w:t>
      </w:r>
      <w:r>
        <w:rPr>
          <w:color w:val="323130"/>
          <w:sz w:val="4.3mm"/>
          <w:szCs w:val="4.3mm"/>
          <w:rFonts w:ascii="Segoe UI" w:cs="Segoe UI" w:eastAsia="Segoe UI" w:hAnsi="Segoe UI"/>
        </w:rPr>
        <w:br/>
        <w:t xml:space="preserve">And then obviously from the statistical side, they would do the analysis and do a lot of report writing, although when it comes to the end for writing the papers and all of that sort of thing, you know, as a chief investigator, you'd need to to lead on that. But with a heavy contribution from from the trials team.</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Was my last slide. I didn't check to see how much time I should have had before we started. Hopefully that was around the right amount of time there.</w:t>
      </w:r>
      <w:r>
        <w:rPr>
          <w:color w:val="323130"/>
          <w:sz w:val="4.3mm"/>
          <w:szCs w:val="4.3mm"/>
          <w:rFonts w:ascii="Segoe UI" w:cs="Segoe UI" w:eastAsia="Segoe UI" w:hAnsi="Segoe UI"/>
        </w:rPr>
        <w:br/>
        <w:t xml:space="preserve">And if you want to ask any questions, you can pop it in the chat. I don't know if you want to go straight over to to Chris.</w:t>
      </w:r>
      <w:r>
        <w:rPr>
          <w:color w:val="323130"/>
          <w:sz w:val="4.3mm"/>
          <w:szCs w:val="4.3mm"/>
          <w:rFonts w:ascii="Segoe UI" w:cs="Segoe UI" w:eastAsia="Segoe UI" w:hAnsi="Segoe UI"/>
        </w:rPr>
        <w:br/>
        <w:t xml:space="preserve">Or do anything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23:02</w:t>
      </w:r>
      <w:r>
        <w:rPr>
          <w:color w:val="323130"/>
          <w:sz w:val="4.3mm"/>
          <w:szCs w:val="4.3mm"/>
          <w:rFonts w:ascii="Segoe UI" w:cs="Segoe UI" w:eastAsia="Segoe UI" w:hAnsi="Segoe UI"/>
        </w:rPr>
        <w:br/>
        <w:t xml:space="preserve">Thank you, Rachel. And you know, having been involved in, in, in the reform project for a while now, it is amazing how much teamwork is involved and and Rachel and her team are fantastic. You know, the front of all knowledge and all these things and from a clinical perspective, you know, they bring so much ease to our projects and things. But it is a teamwork and thank. Thank you, Rachel, for talking all way through that and.</w:t>
      </w:r>
      <w:r>
        <w:rPr>
          <w:color w:val="323130"/>
          <w:sz w:val="4.3mm"/>
          <w:szCs w:val="4.3mm"/>
          <w:rFonts w:ascii="Segoe UI" w:cs="Segoe UI" w:eastAsia="Segoe UI" w:hAnsi="Segoe UI"/>
        </w:rPr>
        <w:br/>
        <w:t xml:space="preserve">And the the expertise is out there, you just need to access it and and please feel free to put in the chat any questions for Rachel, Rachel or any comments or anything.</w:t>
      </w:r>
      <w:r>
        <w:rPr>
          <w:color w:val="323130"/>
          <w:sz w:val="4.3mm"/>
          <w:szCs w:val="4.3mm"/>
          <w:rFonts w:ascii="Segoe UI" w:cs="Segoe UI" w:eastAsia="Segoe UI" w:hAnsi="Segoe UI"/>
        </w:rPr>
        <w:br/>
        <w:t xml:space="preserve">Or any help or any assistance as we move forward.</w:t>
      </w:r>
      <w:r>
        <w:rPr>
          <w:color w:val="323130"/>
          <w:sz w:val="4.3mm"/>
          <w:szCs w:val="4.3mm"/>
          <w:rFonts w:ascii="Segoe UI" w:cs="Segoe UI" w:eastAsia="Segoe UI" w:hAnsi="Segoe UI"/>
        </w:rPr>
        <w:br/>
        <w:t xml:space="preserve">I have the great pleasure of introducing our next speaker, now Professor Chris Nester, so I don't know if Chris knows this, but I first met Chris many, many, many years ago at the bio mechanics summer school when he was presenting his PhD project. He was up on stage talking about how he had to go outside of the country to drill markers into his bones so he could then get the ethics regulatory permissions for those who don't know how good read the paper is one of the Seminole Seminole Papers about foot movement and.</w:t>
      </w:r>
      <w:r>
        <w:rPr>
          <w:color w:val="323130"/>
          <w:sz w:val="4.3mm"/>
          <w:szCs w:val="4.3mm"/>
          <w:rFonts w:ascii="Segoe UI" w:cs="Segoe UI" w:eastAsia="Segoe UI" w:hAnsi="Segoe UI"/>
        </w:rPr>
        <w:br/>
        <w:t xml:space="preserve">In segments, but he's currently director of research at Keele University, and I've invited him along today to talk a little bit about great foundations and other things. So, Chris.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24:26</w:t>
      </w:r>
      <w:r>
        <w:rPr>
          <w:color w:val="323130"/>
          <w:sz w:val="4.3mm"/>
          <w:szCs w:val="4.3mm"/>
          <w:rFonts w:ascii="Segoe UI" w:cs="Segoe UI" w:eastAsia="Segoe UI" w:hAnsi="Segoe UI"/>
        </w:rPr>
        <w:br/>
        <w:t xml:space="preserve">I can't see him. I think he might have had an IT crisis right at the wrong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24:32</w:t>
      </w:r>
      <w:r>
        <w:rPr>
          <w:color w:val="323130"/>
          <w:sz w:val="4.3mm"/>
          <w:szCs w:val="4.3mm"/>
          <w:rFonts w:ascii="Segoe UI" w:cs="Segoe UI" w:eastAsia="Segoe UI" w:hAnsi="Segoe UI"/>
        </w:rPr>
        <w:br/>
        <w:t xml:space="preserve">After that big build up, I can't believe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24:33</w:t>
      </w:r>
      <w:r>
        <w:rPr>
          <w:color w:val="323130"/>
          <w:sz w:val="4.3mm"/>
          <w:szCs w:val="4.3mm"/>
          <w:rFonts w:ascii="Segoe UI" w:cs="Segoe UI" w:eastAsia="Segoe UI" w:hAnsi="Segoe UI"/>
        </w:rPr>
        <w:br/>
        <w:t xml:space="preserve">I know he hasn't there to listen to it. I just noticed he's fallen off the call. Heavens, maybe he was shocked by your build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24:39</w:t>
      </w:r>
      <w:r>
        <w:rPr>
          <w:color w:val="323130"/>
          <w:sz w:val="4.3mm"/>
          <w:szCs w:val="4.3mm"/>
          <w:rFonts w:ascii="Segoe UI" w:cs="Segoe UI" w:eastAsia="Segoe UI" w:hAnsi="Segoe UI"/>
        </w:rPr>
        <w:br/>
        <w:t xml:space="preserve">K well.</w:t>
      </w:r>
      <w:r>
        <w:rPr>
          <w:color w:val="323130"/>
          <w:sz w:val="4.3mm"/>
          <w:szCs w:val="4.3mm"/>
          <w:rFonts w:ascii="Segoe UI" w:cs="Segoe UI" w:eastAsia="Segoe UI" w:hAnsi="Segoe UI"/>
        </w:rPr>
        <w:br/>
        <w:t xml:space="preserve">Maybe I'll have to reintroduce him again. That'll be fun. Jan Dan, wouldn't it? After all that? Well, whilst we wait for Chris to hopefully pop back in. Catherine, I've got a couple of few updates on on what's going on in the project and reform anyway, just to give everyone updated. So the website for this is almost ready. So, Jed, Jess, who's leads on this for 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24:50</w:t>
      </w:r>
      <w:r>
        <w:rPr>
          <w:color w:val="323130"/>
          <w:sz w:val="4.3mm"/>
          <w:szCs w:val="4.3mm"/>
          <w:rFonts w:ascii="Segoe UI" w:cs="Segoe UI" w:eastAsia="Segoe UI" w:hAnsi="Segoe UI"/>
        </w:rPr>
        <w:br/>
        <w:t xml:space="preserve">Is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25:08</w:t>
      </w:r>
      <w:r>
        <w:rPr>
          <w:color w:val="323130"/>
          <w:sz w:val="4.3mm"/>
          <w:szCs w:val="4.3mm"/>
          <w:rFonts w:ascii="Segoe UI" w:cs="Segoe UI" w:eastAsia="Segoe UI" w:hAnsi="Segoe UI"/>
        </w:rPr>
        <w:br/>
        <w:t xml:space="preserve">Has updated today that is almost there. We're just getting the final permission. So then all our recordings and things will be.</w:t>
      </w:r>
      <w:r>
        <w:rPr>
          <w:color w:val="323130"/>
          <w:sz w:val="4.3mm"/>
          <w:szCs w:val="4.3mm"/>
          <w:rFonts w:ascii="Segoe UI" w:cs="Segoe UI" w:eastAsia="Segoe UI" w:hAnsi="Segoe UI"/>
        </w:rPr>
        <w:br/>
        <w:t xml:space="preserve">Uploaded onto that for people to access.</w:t>
      </w:r>
      <w:r>
        <w:rPr>
          <w:color w:val="323130"/>
          <w:sz w:val="4.3mm"/>
          <w:szCs w:val="4.3mm"/>
          <w:rFonts w:ascii="Segoe UI" w:cs="Segoe UI" w:eastAsia="Segoe UI" w:hAnsi="Segoe UI"/>
        </w:rPr>
        <w:br/>
        <w:t xml:space="preserve">Tonotomy trial, we are progressing very well to, as you know, some of the work we've done in the past 18 months has been around the starting offloading trial. So we we're progressing with the Tenotomy first with Catherine leading with Fran in the offloading after Christmas. So that's not to be trial. We are looking to submit on the 9th of December. So we're currently working writing and the application at the moment.</w:t>
      </w:r>
      <w:r>
        <w:rPr>
          <w:color w:val="323130"/>
          <w:sz w:val="4.3mm"/>
          <w:szCs w:val="4.3mm"/>
          <w:rFonts w:ascii="Segoe UI" w:cs="Segoe UI" w:eastAsia="Segoe UI" w:hAnsi="Segoe UI"/>
        </w:rPr>
        <w:br/>
        <w:t xml:space="preserve">Thank you for all your fantastic comments and swift comments back through the network to Dave.</w:t>
      </w:r>
      <w:r>
        <w:rPr>
          <w:color w:val="323130"/>
          <w:sz w:val="4.3mm"/>
          <w:szCs w:val="4.3mm"/>
          <w:rFonts w:ascii="Segoe UI" w:cs="Segoe UI" w:eastAsia="Segoe UI" w:hAnsi="Segoe UI"/>
        </w:rPr>
        <w:br/>
        <w:t xml:space="preserve">It really helps to inform the writing and being able to to highlight what current practises and how we can move forward in a in a clinical trial. So thank you for that. Again, we will keep you updated as you know within these metres and that.</w:t>
      </w:r>
      <w:r>
        <w:rPr>
          <w:color w:val="323130"/>
          <w:sz w:val="4.3mm"/>
          <w:szCs w:val="4.3mm"/>
          <w:rFonts w:ascii="Segoe UI" w:cs="Segoe UI" w:eastAsia="Segoe UI" w:hAnsi="Segoe UI"/>
        </w:rPr>
        <w:br/>
        <w:t xml:space="preserve">I've just had an e-mail from Chris and unfortunately.</w:t>
      </w:r>
      <w:r>
        <w:rPr>
          <w:color w:val="323130"/>
          <w:sz w:val="4.3mm"/>
          <w:szCs w:val="4.3mm"/>
          <w:rFonts w:ascii="Segoe UI" w:cs="Segoe UI" w:eastAsia="Segoe UI" w:hAnsi="Segoe UI"/>
        </w:rPr>
        <w:br/>
        <w:t xml:space="preserve">He's had to pop off, so I'll. I'll catch off. Catch up later. So we'll carry on.</w:t>
      </w:r>
      <w:r>
        <w:rPr>
          <w:color w:val="323130"/>
          <w:sz w:val="4.3mm"/>
          <w:szCs w:val="4.3mm"/>
          <w:rFonts w:ascii="Segoe UI" w:cs="Segoe UI" w:eastAsia="Segoe UI" w:hAnsi="Segoe UI"/>
        </w:rPr>
        <w:br/>
        <w:t xml:space="preserve">And the other thing I think we'd like to talk about is spreading the word. This is a very much an inclusive meeting. So please.</w:t>
      </w:r>
      <w:r>
        <w:rPr>
          <w:color w:val="323130"/>
          <w:sz w:val="4.3mm"/>
          <w:szCs w:val="4.3mm"/>
          <w:rFonts w:ascii="Segoe UI" w:cs="Segoe UI" w:eastAsia="Segoe UI" w:hAnsi="Segoe UI"/>
        </w:rPr>
        <w:br/>
        <w:t xml:space="preserve">Just don't be don't be afraid of spreading the word. You know, I've managed to work. I had to get it on to X and and LinkedIn this week, which is a great achievement for me, but please feel free to invite other colleagues around. So please, please, please do.</w:t>
      </w:r>
      <w:r>
        <w:rPr>
          <w:color w:val="323130"/>
          <w:sz w:val="4.3mm"/>
          <w:szCs w:val="4.3mm"/>
          <w:rFonts w:ascii="Segoe UI" w:cs="Segoe UI" w:eastAsia="Segoe UI" w:hAnsi="Segoe UI"/>
        </w:rPr>
        <w:br/>
        <w:t xml:space="preserve">Expect a word. This is about us spreading and in building a lovely network for podiatrists and for diabetic foot research for the country, for the benefit of our patients. So please do spread the word for future for the people.</w:t>
      </w:r>
      <w:r>
        <w:rPr>
          <w:color w:val="323130"/>
          <w:sz w:val="4.3mm"/>
          <w:szCs w:val="4.3mm"/>
          <w:rFonts w:ascii="Segoe UI" w:cs="Segoe UI" w:eastAsia="Segoe UI" w:hAnsi="Segoe UI"/>
        </w:rPr>
        <w:br/>
        <w:t xml:space="preserve">Catherine.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27:09</w:t>
      </w:r>
      <w:r>
        <w:rPr>
          <w:color w:val="323130"/>
          <w:sz w:val="4.3mm"/>
          <w:szCs w:val="4.3mm"/>
          <w:rFonts w:ascii="Segoe UI" w:cs="Segoe UI" w:eastAsia="Segoe UI" w:hAnsi="Segoe UI"/>
        </w:rPr>
        <w:br/>
        <w:t xml:space="preserve">Just a remind everybody that the associate π webinar is coming up in the next couple of weeks I mentioned last time, so if everybody anybody's interested in finding out more about the training associated with the NIH are associate Π scheme. Rachel has just really kindly put something in the chat so that is worth logging on to.</w:t>
      </w:r>
      <w:r>
        <w:rPr>
          <w:color w:val="323130"/>
          <w:sz w:val="4.3mm"/>
          <w:szCs w:val="4.3mm"/>
          <w:rFonts w:ascii="Segoe UI" w:cs="Segoe UI" w:eastAsia="Segoe UI" w:hAnsi="Segoe UI"/>
        </w:rPr>
        <w:br/>
        <w:t xml:space="preserve">We're also here keen to hear your views or at researcher ideas, so we're going to hand the the floor over to you for one to does anybody have any questions?</w:t>
      </w:r>
      <w:r>
        <w:rPr>
          <w:color w:val="323130"/>
          <w:sz w:val="4.3mm"/>
          <w:szCs w:val="4.3mm"/>
          <w:rFonts w:ascii="Segoe UI" w:cs="Segoe UI" w:eastAsia="Segoe UI" w:hAnsi="Segoe UI"/>
        </w:rPr>
        <w:br/>
        <w:t xml:space="preserve">Or anything that they would like to bring to the group.</w:t>
      </w:r>
      <w:r>
        <w:rPr>
          <w:color w:val="323130"/>
          <w:sz w:val="4.3mm"/>
          <w:szCs w:val="4.3mm"/>
          <w:rFonts w:ascii="Segoe UI" w:cs="Segoe UI" w:eastAsia="Segoe UI" w:hAnsi="Segoe UI"/>
        </w:rPr>
        <w:br/>
        <w:t xml:space="preserve">While I wait for various hands to go up, we have meetings going into all the about the end of March. So Richard and I will be now looking at setting a couple of further dates.</w:t>
      </w:r>
      <w:r>
        <w:rPr>
          <w:color w:val="323130"/>
          <w:sz w:val="4.3mm"/>
          <w:szCs w:val="4.3mm"/>
          <w:rFonts w:ascii="Segoe UI" w:cs="Segoe UI" w:eastAsia="Segoe UI" w:hAnsi="Segoe UI"/>
        </w:rPr>
        <w:br/>
        <w:t xml:space="preserve">After the end of March, so if anybody's got any suggestions on people that they would like to hear, speak or topics that they would be interested in hearing about that Richard and I could perhaps find somebody who can come and talk to us, then happy to do that.</w:t>
      </w:r>
      <w:r>
        <w:rPr>
          <w:color w:val="323130"/>
          <w:sz w:val="4.3mm"/>
          <w:szCs w:val="4.3mm"/>
          <w:rFonts w:ascii="Segoe UI" w:cs="Segoe UI" w:eastAsia="Segoe UI" w:hAnsi="Segoe UI"/>
        </w:rPr>
        <w:br/>
        <w:t xml:space="preserve">But it's.</w:t>
      </w:r>
      <w:r>
        <w:rPr>
          <w:color w:val="323130"/>
          <w:sz w:val="4.3mm"/>
          <w:szCs w:val="4.3mm"/>
          <w:rFonts w:ascii="Segoe UI" w:cs="Segoe UI" w:eastAsia="Segoe UI" w:hAnsi="Segoe UI"/>
        </w:rPr>
        <w:br/>
        <w:t xml:space="preserve">See anybody that's really quiet and Richard has now disappeared as well, so.</w:t>
      </w:r>
      <w:r>
        <w:rPr>
          <w:color w:val="323130"/>
          <w:sz w:val="4.3mm"/>
          <w:szCs w:val="4.3mm"/>
          <w:rFonts w:ascii="Segoe UI" w:cs="Segoe UI" w:eastAsia="Segoe UI" w:hAnsi="Segoe UI"/>
        </w:rPr>
        <w:br/>
        <w:t xml:space="preserve">Does anybody have any questions that I'd like to ask about their reform project or research in general?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28:39</w:t>
      </w:r>
      <w:r>
        <w:rPr>
          <w:color w:val="323130"/>
          <w:sz w:val="4.3mm"/>
          <w:szCs w:val="4.3mm"/>
          <w:rFonts w:ascii="Segoe UI" w:cs="Segoe UI" w:eastAsia="Segoe UI" w:hAnsi="Segoe UI"/>
        </w:rPr>
        <w:br/>
        <w:t xml:space="preserve">I am. I just wanted to say thank you really for for spreading the message that we've only just recently found it from here at Salford. So we're joining and trying to catch up a little bit with the work that's gone on and also thank you for sharing the associate BI at that come across that before.</w:t>
      </w:r>
      <w:r>
        <w:rPr>
          <w:color w:val="323130"/>
          <w:sz w:val="4.3mm"/>
          <w:szCs w:val="4.3mm"/>
          <w:rFonts w:ascii="Segoe UI" w:cs="Segoe UI" w:eastAsia="Segoe UI" w:hAnsi="Segoe UI"/>
        </w:rPr>
        <w:br/>
        <w:t xml:space="preserve">And it seems like quite an interesting project is it? Is it something that you've got, anyone that you're supporting at the moment to go towards?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29:11</w:t>
      </w:r>
      <w:r>
        <w:rPr>
          <w:color w:val="323130"/>
          <w:sz w:val="4.3mm"/>
          <w:szCs w:val="4.3mm"/>
          <w:rFonts w:ascii="Segoe UI" w:cs="Segoe UI" w:eastAsia="Segoe UI" w:hAnsi="Segoe UI"/>
        </w:rPr>
        <w:br/>
        <w:t xml:space="preserve">I can see Richard nodding and Frans come in. So Fran, did you want to come back about the associate π scheme particularly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29:19</w:t>
      </w:r>
      <w:r>
        <w:rPr>
          <w:color w:val="323130"/>
          <w:sz w:val="4.3mm"/>
          <w:szCs w:val="4.3mm"/>
          <w:rFonts w:ascii="Segoe UI" w:cs="Segoe UI" w:eastAsia="Segoe UI" w:hAnsi="Segoe UI"/>
        </w:rPr>
        <w:br/>
        <w:t xml:space="preserve">Yeah, we've used it quite extensively in Derby and, you know, registered our podiatrists who are research interested on that scheme, but it relies on there being a study which is registered, you know, so and but what you can do there is a website you can go on and look at all the studies. You can look at your your particular site to see, you know which studies are eligible or have been.</w:t>
      </w:r>
      <w:r>
        <w:rPr>
          <w:color w:val="323130"/>
          <w:sz w:val="4.3mm"/>
          <w:szCs w:val="4.3mm"/>
          <w:rFonts w:ascii="Segoe UI" w:cs="Segoe UI" w:eastAsia="Segoe UI" w:hAnsi="Segoe UI"/>
        </w:rPr>
        <w:br/>
        <w:t xml:space="preserve">Registered on the associate Π scheme centrally.</w:t>
      </w:r>
      <w:r>
        <w:rPr>
          <w:color w:val="323130"/>
          <w:sz w:val="4.3mm"/>
          <w:szCs w:val="4.3mm"/>
          <w:rFonts w:ascii="Segoe UI" w:cs="Segoe UI" w:eastAsia="Segoe UI" w:hAnsi="Segoe UI"/>
        </w:rPr>
        <w:br/>
        <w:t xml:space="preserve">Even if the Pi will have been told, but won't necessarily have read the e-mail, so you can agitate locally.</w:t>
      </w:r>
      <w:r>
        <w:rPr>
          <w:color w:val="323130"/>
          <w:sz w:val="4.3mm"/>
          <w:szCs w:val="4.3mm"/>
          <w:rFonts w:ascii="Segoe UI" w:cs="Segoe UI" w:eastAsia="Segoe UI" w:hAnsi="Segoe UI"/>
        </w:rPr>
        <w:br/>
        <w:t xml:space="preserve">Or there are some certainly for me there are some notable exceptions in diabetes studies, not foot studies, but in diabetes that I think I know those studies should be eligible because they're NIH programme grants and and yet the chief investigator has not registered the study. So we can agitate with the chief investigator to say why, why have you not registered this? It's free because then I can put even more.</w:t>
      </w:r>
      <w:r>
        <w:rPr>
          <w:color w:val="323130"/>
          <w:sz w:val="4.3mm"/>
          <w:szCs w:val="4.3mm"/>
          <w:rFonts w:ascii="Segoe UI" w:cs="Segoe UI" w:eastAsia="Segoe UI" w:hAnsi="Segoe UI"/>
        </w:rPr>
        <w:br/>
        <w:t xml:space="preserve">Ahps and and nursing and midwives through the associate π.</w:t>
      </w:r>
      <w:r>
        <w:rPr>
          <w:color w:val="323130"/>
          <w:sz w:val="4.3mm"/>
          <w:szCs w:val="4.3mm"/>
          <w:rFonts w:ascii="Segoe UI" w:cs="Segoe UI" w:eastAsia="Segoe UI" w:hAnsi="Segoe UI"/>
        </w:rPr>
        <w:br/>
        <w:t xml:space="preserve">Scheme. You know where they're open so that they're but have a look. You can actually have a look. There is a website. It's not it's it's not a particularly good website and it's almost impossible to download the data afterwards. But I was actually quite surprised at how many studies we had open in Derby and Burton that actually were affiliated to the Associate Π scheme. And I know we've not got that many people. I mean all specialties, you know.</w:t>
      </w:r>
      <w:r>
        <w:rPr>
          <w:color w:val="323130"/>
          <w:sz w:val="4.3mm"/>
          <w:szCs w:val="4.3mm"/>
          <w:rFonts w:ascii="Segoe UI" w:cs="Segoe UI" w:eastAsia="Segoe UI" w:hAnsi="Segoe UI"/>
        </w:rPr>
        <w:br/>
        <w:t xml:space="preserve">Across the board and now we're going to start targeting people to say, well, if you haven't got anybody on the scheme, then please do have a look at it for anybody who's who's interested. So you might just need to be a little bit proactive about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31:10</w:t>
      </w:r>
      <w:r>
        <w:rPr>
          <w:color w:val="323130"/>
          <w:sz w:val="4.3mm"/>
          <w:szCs w:val="4.3mm"/>
          <w:rFonts w:ascii="Segoe UI" w:cs="Segoe UI" w:eastAsia="Segoe UI" w:hAnsi="Segoe UI"/>
        </w:rPr>
        <w:br/>
        <w:t xml:space="preserve">Yeah. No, that's that's really important message.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31:14</w:t>
      </w:r>
      <w:r>
        <w:rPr>
          <w:color w:val="323130"/>
          <w:sz w:val="4.3mm"/>
          <w:szCs w:val="4.3mm"/>
          <w:rFonts w:ascii="Segoe UI" w:cs="Segoe UI" w:eastAsia="Segoe UI" w:hAnsi="Segoe UI"/>
        </w:rPr>
        <w:br/>
        <w:t xml:space="preserve">Rachel said. Yeah, a lot of the trials at the seat, so if you're the CTU like, you know, leads CTU, you know, and all of my trials are registered where they're eligible as well because I see the benefits to allowing ahps and our nursing, midwifery colleagues to to access that free training. But not everybody does. So thank you, Rachel, because I think it's a, you know, if the CTU is say we should be doing this, then it'll spread.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31:37</w:t>
      </w:r>
      <w:r>
        <w:rPr>
          <w:color w:val="323130"/>
          <w:sz w:val="4.3mm"/>
          <w:szCs w:val="4.3mm"/>
          <w:rFonts w:ascii="Segoe UI" w:cs="Segoe UI" w:eastAsia="Segoe UI" w:hAnsi="Segoe UI"/>
        </w:rPr>
        <w:br/>
        <w:t xml:space="preserve">Yeah. And we've we've certainly had.</w:t>
      </w:r>
      <w:r>
        <w:rPr>
          <w:color w:val="323130"/>
          <w:sz w:val="4.3mm"/>
          <w:szCs w:val="4.3mm"/>
          <w:rFonts w:ascii="Segoe UI" w:cs="Segoe UI" w:eastAsia="Segoe UI" w:hAnsi="Segoe UI"/>
        </w:rPr>
        <w:br/>
        <w:t xml:space="preserve">Yeah, we've certainly seen it where the the the π that's been named is, is, is literally a name and the the actual delivery of the work that that's more functional. Π has been the podiatrist who's been leading the research and it's it should be recognised in that work. So yeah, it's great to see that, that scheme's there and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31:56</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Exactly, yes. And it's the training is fantastic. Yeah. Yeah, yeah. So go on the website. Go and search in your local area.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32:07</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GAME, Frances (UNIVERSITY HOSPITALS OF DERBY AND BURTON NHS FOUNDATION TRUST)   </w:t>
      </w:r>
      <w:r>
        <w:rPr>
          <w:color w:val="a19f9d"/>
          <w:sz w:val="4.3mm"/>
          <w:szCs w:val="4.3mm"/>
          <w:rFonts w:ascii="Segoe UI" w:cs="Segoe UI" w:eastAsia="Segoe UI" w:hAnsi="Segoe UI"/>
        </w:rPr>
        <w:t xml:space="preserve">32:11</w:t>
      </w:r>
      <w:r>
        <w:rPr>
          <w:color w:val="323130"/>
          <w:sz w:val="4.3mm"/>
          <w:szCs w:val="4.3mm"/>
          <w:rFonts w:ascii="Segoe UI" w:cs="Segoe UI" w:eastAsia="Segoe UI" w:hAnsi="Segoe UI"/>
        </w:rPr>
        <w:br/>
        <w:t xml:space="preserve">You know, and somebody may have already been registered as an associate π because you can't forget that it started in surgical training. So it started as a way of getting surgical trainees interested in research. So if the Pi has already said no, no, no, no. I want one of my, you know, medical trainees and you scuppered. But a lot of them haven't even noticed.</w:t>
      </w:r>
      <w:r>
        <w:rPr>
          <w:color w:val="323130"/>
          <w:sz w:val="4.3mm"/>
          <w:szCs w:val="4.3mm"/>
          <w:rFonts w:ascii="Segoe UI" w:cs="Segoe UI" w:eastAsia="Segoe UI" w:hAnsi="Segoe UI"/>
        </w:rPr>
        <w:br/>
        <w:t xml:space="preserve">So, so yeah, be proactive.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32:35</w:t>
      </w:r>
      <w:r>
        <w:rPr>
          <w:color w:val="323130"/>
          <w:sz w:val="4.3mm"/>
          <w:szCs w:val="4.3mm"/>
          <w:rFonts w:ascii="Segoe UI" w:cs="Segoe UI" w:eastAsia="Segoe UI" w:hAnsi="Segoe UI"/>
        </w:rPr>
        <w:br/>
        <w:t xml:space="preserve">That's fine. I think that's really important as we move forward with this network of trying to encourage more and more, you know, podiatrists to get involved in being a social Pis leading to that, that next step because we are quite expert in some areas I believe. Thank you Chris for rejoining I think for the coming back after the technical difficult, but you missed a fantastic build up from me.</w:t>
      </w:r>
      <w:r>
        <w:rPr>
          <w:color w:val="323130"/>
          <w:sz w:val="4.3mm"/>
          <w:szCs w:val="4.3mm"/>
          <w:rFonts w:ascii="Segoe UI" w:cs="Segoe UI" w:eastAsia="Segoe UI" w:hAnsi="Segoe UI"/>
        </w:rPr>
        <w:br/>
        <w:t xml:space="preserve">I'll have to explain that to you another one anyway, but Chris Practic, Chris Nestor, director of research research at Keel University.</w:t>
      </w:r>
      <w:r>
        <w:rPr>
          <w:color w:val="323130"/>
          <w:sz w:val="4.3mm"/>
          <w:szCs w:val="4.3mm"/>
          <w:rFonts w:ascii="Segoe UI" w:cs="Segoe UI" w:eastAsia="Segoe UI" w:hAnsi="Segoe UI"/>
        </w:rPr>
        <w:br/>
        <w:t xml:space="preserve">It's gonna talk a little bit about great foundations and A1 particular funded stream that Rachel alluded to from a charity perspective, Chris.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 Nester   </w:t>
      </w:r>
      <w:r>
        <w:rPr>
          <w:color w:val="a19f9d"/>
          <w:sz w:val="4.3mm"/>
          <w:szCs w:val="4.3mm"/>
          <w:rFonts w:ascii="Segoe UI" w:cs="Segoe UI" w:eastAsia="Segoe UI" w:hAnsi="Segoe UI"/>
        </w:rPr>
        <w:t xml:space="preserve">33:17</w:t>
      </w:r>
      <w:r>
        <w:rPr>
          <w:color w:val="323130"/>
          <w:sz w:val="4.3mm"/>
          <w:szCs w:val="4.3mm"/>
          <w:rFonts w:ascii="Segoe UI" w:cs="Segoe UI" w:eastAsia="Segoe UI" w:hAnsi="Segoe UI"/>
        </w:rPr>
        <w:br/>
        <w:t xml:space="preserve">Thank you, Richard. Yeah, for just dropping off. I'm now and I'll share the screen in a second.</w:t>
      </w:r>
      <w:r>
        <w:rPr>
          <w:color w:val="323130"/>
          <w:sz w:val="4.3mm"/>
          <w:szCs w:val="4.3mm"/>
          <w:rFonts w:ascii="Segoe UI" w:cs="Segoe UI" w:eastAsia="Segoe UI" w:hAnsi="Segoe UI"/>
        </w:rPr>
        <w:br/>
        <w:t xml:space="preserve">Just briefly, a help up Minister, a research charter that's called great foundations and it's focused exclusively on supporting research which is about improving foot health. It doesn't have a very strong web presence. So we search up on it. You will you will find struggle to find information and there's there's kind of some administrative reasons to do it, whether Charity's hosted it, it's it's actually administered from an NHS Trust and the trust is very.</w:t>
      </w:r>
      <w:r>
        <w:rPr>
          <w:color w:val="323130"/>
          <w:sz w:val="4.3mm"/>
          <w:szCs w:val="4.3mm"/>
          <w:rFonts w:ascii="Segoe UI" w:cs="Segoe UI" w:eastAsia="Segoe UI" w:hAnsi="Segoe UI"/>
        </w:rPr>
        <w:br/>
        <w:t xml:space="preserve">Isn't isn't very savvy.</w:t>
      </w:r>
      <w:r>
        <w:rPr>
          <w:color w:val="323130"/>
          <w:sz w:val="4.3mm"/>
          <w:szCs w:val="4.3mm"/>
          <w:rFonts w:ascii="Segoe UI" w:cs="Segoe UI" w:eastAsia="Segoe UI" w:hAnsi="Segoe UI"/>
        </w:rPr>
        <w:br/>
        <w:t xml:space="preserve">And sort of making its charities particularly visible.</w:t>
      </w:r>
      <w:r>
        <w:rPr>
          <w:color w:val="323130"/>
          <w:sz w:val="4.3mm"/>
          <w:szCs w:val="4.3mm"/>
          <w:rFonts w:ascii="Segoe UI" w:cs="Segoe UI" w:eastAsia="Segoe UI" w:hAnsi="Segoe UI"/>
        </w:rPr>
        <w:br/>
        <w:t xml:space="preserve">We ran an exercise in 20/17/18 to identify the top ten foothold research priorities and we did that because the charity was then to go into focus, spending its research investments.</w:t>
      </w:r>
      <w:r>
        <w:rPr>
          <w:color w:val="323130"/>
          <w:sz w:val="4.3mm"/>
          <w:szCs w:val="4.3mm"/>
          <w:rFonts w:ascii="Segoe UI" w:cs="Segoe UI" w:eastAsia="Segoe UI" w:hAnsi="Segoe UI"/>
        </w:rPr>
        <w:br/>
        <w:t xml:space="preserve">Only on those on those research priorities and we are now in our 4th call for proposals and I'm going to share my screen at this point.</w:t>
      </w:r>
      <w:r>
        <w:rPr>
          <w:color w:val="323130"/>
          <w:sz w:val="4.3mm"/>
          <w:szCs w:val="4.3mm"/>
          <w:rFonts w:ascii="Segoe UI" w:cs="Segoe UI" w:eastAsia="Segoe UI" w:hAnsi="Segoe UI"/>
        </w:rPr>
        <w:br/>
        <w:t xml:space="preserve">Could everybody see? That's it. That's that's great. Yep. Cool. And there's a link to it in the chat, and I think I've got the file permission. Such that you can open that file if you can't just drop me an e-mail and I'll happily send this to you.</w:t>
      </w:r>
      <w:r>
        <w:rPr>
          <w:color w:val="323130"/>
          <w:sz w:val="4.3mm"/>
          <w:szCs w:val="4.3mm"/>
          <w:rFonts w:ascii="Segoe UI" w:cs="Segoe UI" w:eastAsia="Segoe UI" w:hAnsi="Segoe UI"/>
        </w:rPr>
        <w:br/>
        <w:t xml:space="preserve">All the details, all the information you need, all the links you need are in the are in the call information, but essentially we're a fairly modest charitist we've we've got two funding opportunities. The 1st is for research projects.</w:t>
      </w:r>
      <w:r>
        <w:rPr>
          <w:color w:val="323130"/>
          <w:sz w:val="4.3mm"/>
          <w:szCs w:val="4.3mm"/>
          <w:rFonts w:ascii="Segoe UI" w:cs="Segoe UI" w:eastAsia="Segoe UI" w:hAnsi="Segoe UI"/>
        </w:rPr>
        <w:br/>
        <w:t xml:space="preserve">And Richard and colleagues are one of the current beneficiaries of an award of this over this category, and there's up to 100,000 lbs available.</w:t>
      </w:r>
      <w:r>
        <w:rPr>
          <w:color w:val="323130"/>
          <w:sz w:val="4.3mm"/>
          <w:szCs w:val="4.3mm"/>
          <w:rFonts w:ascii="Segoe UI" w:cs="Segoe UI" w:eastAsia="Segoe UI" w:hAnsi="Segoe UI"/>
        </w:rPr>
        <w:br/>
        <w:t xml:space="preserve">For a research project which addresses any of the foot health research priorities that we identified, the top one was about the impact of losing foot health and people's lives and lived experience of being healthy or and or their well-being. I think #2 was more related to diabetic foot healthcare challenges and several of the other priorities are also very relevant to to diabetes care. For example, one of them was about.</w:t>
      </w:r>
      <w:r>
        <w:rPr>
          <w:color w:val="323130"/>
          <w:sz w:val="4.3mm"/>
          <w:szCs w:val="4.3mm"/>
          <w:rFonts w:ascii="Segoe UI" w:cs="Segoe UI" w:eastAsia="Segoe UI" w:hAnsi="Segoe UI"/>
        </w:rPr>
        <w:br/>
        <w:t xml:space="preserve">And how health professionals can what are the other assessment or diagnostic or decision making?</w:t>
      </w:r>
      <w:r>
        <w:rPr>
          <w:color w:val="323130"/>
          <w:sz w:val="4.3mm"/>
          <w:szCs w:val="4.3mm"/>
          <w:rFonts w:ascii="Segoe UI" w:cs="Segoe UI" w:eastAsia="Segoe UI" w:hAnsi="Segoe UI"/>
        </w:rPr>
        <w:br/>
        <w:t xml:space="preserve">Processes that you go through that could improve care and so, for example, Richard's involved in work that's about decision support tools around managing foot health in diabetes. So there's two schemes often. One is I'll just highlight there extra maximum 100,000, it's for a research project.</w:t>
      </w:r>
      <w:r>
        <w:rPr>
          <w:color w:val="323130"/>
          <w:sz w:val="4.3mm"/>
          <w:szCs w:val="4.3mm"/>
          <w:rFonts w:ascii="Segoe UI" w:cs="Segoe UI" w:eastAsia="Segoe UI" w:hAnsi="Segoe UI"/>
        </w:rPr>
        <w:br/>
        <w:t xml:space="preserve">The second scheme is something new this year.</w:t>
      </w:r>
      <w:r>
        <w:rPr>
          <w:color w:val="323130"/>
          <w:sz w:val="4.3mm"/>
          <w:szCs w:val="4.3mm"/>
          <w:rFonts w:ascii="Segoe UI" w:cs="Segoe UI" w:eastAsia="Segoe UI" w:hAnsi="Segoe UI"/>
        </w:rPr>
        <w:br/>
        <w:t xml:space="preserve">And it's for a PhD studentship, so this would be up to £90,000 for an investigator to apply for this studentship and then subsequently appoint a student to the studentship at their university.</w:t>
      </w:r>
      <w:r>
        <w:rPr>
          <w:color w:val="323130"/>
          <w:sz w:val="4.3mm"/>
          <w:szCs w:val="4.3mm"/>
          <w:rFonts w:ascii="Segoe UI" w:cs="Segoe UI" w:eastAsia="Segoe UI" w:hAnsi="Segoe UI"/>
        </w:rPr>
        <w:br/>
        <w:t xml:space="preserve">And again, the studentship needs to focus on one of the foot health research priorities, but kind of beyond that there's a fair bit of flexibility.</w:t>
      </w:r>
      <w:r>
        <w:rPr>
          <w:color w:val="323130"/>
          <w:sz w:val="4.3mm"/>
          <w:szCs w:val="4.3mm"/>
          <w:rFonts w:ascii="Segoe UI" w:cs="Segoe UI" w:eastAsia="Segoe UI" w:hAnsi="Segoe UI"/>
        </w:rPr>
        <w:br/>
        <w:t xml:space="preserve">You've got the deadlines down there stage. It's a two stage process. We do that just to try and not set off too many people developing very large proposals.</w:t>
      </w:r>
      <w:r>
        <w:rPr>
          <w:color w:val="323130"/>
          <w:sz w:val="4.3mm"/>
          <w:szCs w:val="4.3mm"/>
          <w:rFonts w:ascii="Segoe UI" w:cs="Segoe UI" w:eastAsia="Segoe UI" w:hAnsi="Segoe UI"/>
        </w:rPr>
        <w:br/>
        <w:t xml:space="preserve">And when we're ultimately pretty modest as a charity, so we'll we'll pull this fund two or three projects in each round and we have around once each year. So we've got a stage 1 applications, which is only one side of a four, and that clause is January 31st. And then for those who are invited through to stage two, that clauses early on in June 2025 stage, stage 1 is really simple. It's just a side of it for.</w:t>
      </w:r>
      <w:r>
        <w:rPr>
          <w:color w:val="323130"/>
          <w:sz w:val="4.3mm"/>
          <w:szCs w:val="4.3mm"/>
          <w:rFonts w:ascii="Segoe UI" w:cs="Segoe UI" w:eastAsia="Segoe UI" w:hAnsi="Segoe UI"/>
        </w:rPr>
        <w:br/>
        <w:t xml:space="preserve">It goes to our scientific committee and then we invite projects forward that we think of, met the appropriate criteria.</w:t>
      </w:r>
      <w:r>
        <w:rPr>
          <w:color w:val="323130"/>
          <w:sz w:val="4.3mm"/>
          <w:szCs w:val="4.3mm"/>
          <w:rFonts w:ascii="Segoe UI" w:cs="Segoe UI" w:eastAsia="Segoe UI" w:hAnsi="Segoe UI"/>
        </w:rPr>
        <w:br/>
        <w:t xml:space="preserve">I won't go through all the information because it's available on the form. What I would stress is that.</w:t>
      </w:r>
      <w:r>
        <w:rPr>
          <w:color w:val="323130"/>
          <w:sz w:val="4.3mm"/>
          <w:szCs w:val="4.3mm"/>
          <w:rFonts w:ascii="Segoe UI" w:cs="Segoe UI" w:eastAsia="Segoe UI" w:hAnsi="Segoe UI"/>
        </w:rPr>
        <w:br/>
        <w:t xml:space="preserve">The role of patients, members of the public in shaping the research question and being involved in the research process itself is really, really important.</w:t>
      </w:r>
      <w:r>
        <w:rPr>
          <w:color w:val="323130"/>
          <w:sz w:val="4.3mm"/>
          <w:szCs w:val="4.3mm"/>
          <w:rFonts w:ascii="Segoe UI" w:cs="Segoe UI" w:eastAsia="Segoe UI" w:hAnsi="Segoe UI"/>
        </w:rPr>
        <w:br/>
        <w:t xml:space="preserve">We enjoy seeing all different types of research, different quantitative and qualitative. We do like very applied research that's going to have an impact on practise, but we're also pretty realistic. It's not £1,000,000, it's 100,000 lbs. So we we recognise that this project will.</w:t>
      </w:r>
      <w:r>
        <w:rPr>
          <w:color w:val="323130"/>
          <w:sz w:val="4.3mm"/>
          <w:szCs w:val="4.3mm"/>
          <w:rFonts w:ascii="Segoe UI" w:cs="Segoe UI" w:eastAsia="Segoe UI" w:hAnsi="Segoe UI"/>
        </w:rPr>
        <w:br/>
        <w:t xml:space="preserve">Truly be of a certain size and scale, and it is nice to think that we're funding projects that will go on to be much more competitive for research and patient benefits or in other funding streams. So we recognise our place within the funding system. If you like. We're not looking for people to ask to do RCT for 100,000 firms, but we are looking to be creative in what we support, very supportive of early and mid career researchers we don't expect.</w:t>
      </w:r>
      <w:r>
        <w:rPr>
          <w:color w:val="323130"/>
          <w:sz w:val="4.3mm"/>
          <w:szCs w:val="4.3mm"/>
          <w:rFonts w:ascii="Segoe UI" w:cs="Segoe UI" w:eastAsia="Segoe UI" w:hAnsi="Segoe UI"/>
        </w:rPr>
        <w:br/>
        <w:t xml:space="preserve">You know, we'd your applications don't need to be layered with senior and very experienced members of staff.</w:t>
      </w:r>
      <w:r>
        <w:rPr>
          <w:color w:val="323130"/>
          <w:sz w:val="4.3mm"/>
          <w:szCs w:val="4.3mm"/>
          <w:rFonts w:ascii="Segoe UI" w:cs="Segoe UI" w:eastAsia="Segoe UI" w:hAnsi="Segoe UI"/>
        </w:rPr>
        <w:br/>
        <w:t xml:space="preserve">We're, we're quietly conscious of our responsibility to spread the investment across the system to which people at all career stages and indeed evolve career pathways as well. So hopefully we're we're very inclusive opportunity.</w:t>
      </w:r>
      <w:r>
        <w:rPr>
          <w:color w:val="323130"/>
          <w:sz w:val="4.3mm"/>
          <w:szCs w:val="4.3mm"/>
          <w:rFonts w:ascii="Segoe UI" w:cs="Segoe UI" w:eastAsia="Segoe UI" w:hAnsi="Segoe UI"/>
        </w:rPr>
        <w:br/>
        <w:t xml:space="preserve">People might have seen this before and I don't mind having a few questions now. There's kind of no great secrets to the fund.</w:t>
      </w:r>
      <w:r>
        <w:rPr>
          <w:color w:val="323130"/>
          <w:sz w:val="4.3mm"/>
          <w:szCs w:val="4.3mm"/>
          <w:rFonts w:ascii="Segoe UI" w:cs="Segoe UI" w:eastAsia="Segoe UI" w:hAnsi="Segoe UI"/>
        </w:rPr>
        <w:br/>
        <w:t xml:space="preserve">And and Richard, you've you've applied and been successful. So you've also got if you got a few on this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38:49</w:t>
      </w:r>
      <w:r>
        <w:rPr>
          <w:color w:val="323130"/>
          <w:sz w:val="4.3mm"/>
          <w:szCs w:val="4.3mm"/>
          <w:rFonts w:ascii="Segoe UI" w:cs="Segoe UI" w:eastAsia="Segoe UI" w:hAnsi="Segoe UI"/>
        </w:rPr>
        <w:br/>
        <w:t xml:space="preserve">Thank you, Chris. And you know cash and I thought it was a great opportunity for Chris come along one because of the deadlines, but also you know we want to encourage people to apply and Chris and his team are most supportive people for AHP research and mediatory research. So if anyone's ever thinking about, you know, testing the waters and that, you know, this is a fantastic way of just starting out.</w:t>
      </w:r>
      <w:r>
        <w:rPr>
          <w:color w:val="323130"/>
          <w:sz w:val="4.3mm"/>
          <w:szCs w:val="4.3mm"/>
          <w:rFonts w:ascii="Segoe UI" w:cs="Segoe UI" w:eastAsia="Segoe UI" w:hAnsi="Segoe UI"/>
        </w:rPr>
        <w:br/>
        <w:t xml:space="preserve">And and Chris is always one of the most helpful people ever to talk through ideas. You'll throw the ideas back at you.</w:t>
      </w:r>
      <w:r>
        <w:rPr>
          <w:color w:val="323130"/>
          <w:sz w:val="4.3mm"/>
          <w:szCs w:val="4.3mm"/>
          <w:rFonts w:ascii="Segoe UI" w:cs="Segoe UI" w:eastAsia="Segoe UI" w:hAnsi="Segoe UI"/>
        </w:rPr>
        <w:br/>
        <w:t xml:space="preserve">And he'll challenge you on it, but it always makes things a lot stronger. But please feel free. You know, in the chat, there's all the information and things. So please feel free to take it and run with it. Thank you again, Chris, for coming along and and showing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 Nester   </w:t>
      </w:r>
      <w:r>
        <w:rPr>
          <w:color w:val="a19f9d"/>
          <w:sz w:val="4.3mm"/>
          <w:szCs w:val="4.3mm"/>
          <w:rFonts w:ascii="Segoe UI" w:cs="Segoe UI" w:eastAsia="Segoe UI" w:hAnsi="Segoe UI"/>
        </w:rPr>
        <w:t xml:space="preserve">39:34</w:t>
      </w:r>
      <w:r>
        <w:rPr>
          <w:color w:val="323130"/>
          <w:sz w:val="4.3mm"/>
          <w:szCs w:val="4.3mm"/>
          <w:rFonts w:ascii="Segoe UI" w:cs="Segoe UI" w:eastAsia="Segoe UI" w:hAnsi="Segoe UI"/>
        </w:rPr>
        <w:br/>
        <w:t xml:space="preserve">No problem. My pleasure.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39:38</w:t>
      </w:r>
      <w:r>
        <w:rPr>
          <w:color w:val="323130"/>
          <w:sz w:val="4.3mm"/>
          <w:szCs w:val="4.3mm"/>
          <w:rFonts w:ascii="Segoe UI" w:cs="Segoe UI" w:eastAsia="Segoe UI" w:hAnsi="Segoe UI"/>
        </w:rPr>
        <w:br/>
        <w:t xml:space="preserve">So we've reached the end, Catherine. I think for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39:41</w:t>
      </w:r>
      <w:r>
        <w:rPr>
          <w:color w:val="323130"/>
          <w:sz w:val="4.3mm"/>
          <w:szCs w:val="4.3mm"/>
          <w:rFonts w:ascii="Segoe UI" w:cs="Segoe UI" w:eastAsia="Segoe UI" w:hAnsi="Segoe UI"/>
        </w:rPr>
        <w:br/>
        <w:t xml:space="preserve">We have. I'm pretty much on time, Richard, so that's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39:45</w:t>
      </w:r>
      <w:r>
        <w:rPr>
          <w:color w:val="323130"/>
          <w:sz w:val="4.3mm"/>
          <w:szCs w:val="4.3mm"/>
          <w:rFonts w:ascii="Segoe UI" w:cs="Segoe UI" w:eastAsia="Segoe UI" w:hAnsi="Segoe UI"/>
        </w:rPr>
        <w:br/>
        <w:t xml:space="preserve">That's, that's by Fluke. I think rather than design, I think we'll go with that. But thank you everybody for coming along again today. You know it's it's great that we're getting this momentum going for Podiatry and for diabetic foot research. So in next time is Jill Payton, who's going to present some of her offloading work as we're going along and we'll keep you updated with all of the reform stuff and and please if we send out some questions, it's usually because it's going to answer some of our.</w:t>
      </w:r>
      <w:r>
        <w:rPr>
          <w:color w:val="323130"/>
          <w:sz w:val="4.3mm"/>
          <w:szCs w:val="4.3mm"/>
          <w:rFonts w:ascii="Segoe UI" w:cs="Segoe UI" w:eastAsia="Segoe UI" w:hAnsi="Segoe UI"/>
        </w:rPr>
        <w:br/>
        <w:t xml:space="preserve">Trial questions that we're writing, so please.</w:t>
      </w:r>
      <w:r>
        <w:rPr>
          <w:color w:val="323130"/>
          <w:sz w:val="4.3mm"/>
          <w:szCs w:val="4.3mm"/>
          <w:rFonts w:ascii="Segoe UI" w:cs="Segoe UI" w:eastAsia="Segoe UI" w:hAnsi="Segoe UI"/>
        </w:rPr>
        <w:br/>
        <w:t xml:space="preserve">Get back as quick as possible, as you've always had. Brilliant. But thank you all for your time again and stay safe and see you next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40:26</w:t>
      </w:r>
      <w:r>
        <w:rPr>
          <w:color w:val="323130"/>
          <w:sz w:val="4.3mm"/>
          <w:szCs w:val="4.3mm"/>
          <w:rFonts w:ascii="Segoe UI" w:cs="Segoe UI" w:eastAsia="Segoe UI" w:hAnsi="Segoe UI"/>
        </w:rPr>
        <w:br/>
        <w:t xml:space="preserve">Everybody in December.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Rachael Gilberts   </w:t>
      </w:r>
      <w:r>
        <w:rPr>
          <w:color w:val="a19f9d"/>
          <w:sz w:val="4.3mm"/>
          <w:szCs w:val="4.3mm"/>
          <w:rFonts w:ascii="Segoe UI" w:cs="Segoe UI" w:eastAsia="Segoe UI" w:hAnsi="Segoe UI"/>
        </w:rPr>
        <w:t xml:space="preserve">40:28</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40:28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40:30</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xwxsenijw4eusby_qbajv.png"/><Relationship Id="rId7" Type="http://schemas.openxmlformats.org/officeDocument/2006/relationships/image" Target="media/unnsjug9bxolgwwok-zsw.png"/><Relationship Id="rId8" Type="http://schemas.openxmlformats.org/officeDocument/2006/relationships/image" Target="media/xjzwii8ajjorfhrp1hy2v.png"/><Relationship Id="rId9" Type="http://schemas.openxmlformats.org/officeDocument/2006/relationships/image" Target="media/4h3fltcaibcsfgcrahbdd.png"/><Relationship Id="rId10" Type="http://schemas.openxmlformats.org/officeDocument/2006/relationships/image" Target="media/wt7nff2m1awxwn74rpwe0.png"/><Relationship Id="rId11" Type="http://schemas.openxmlformats.org/officeDocument/2006/relationships/image" Target="media/docilwtslu_rv-uxrn2ta.png"/><Relationship Id="rId12" Type="http://schemas.openxmlformats.org/officeDocument/2006/relationships/image" Target="media/wv8kxbl02dzzabk8apxk-.png"/><Relationship Id="rId13" Type="http://schemas.openxmlformats.org/officeDocument/2006/relationships/image" Target="media/ptmbdkiu_vdr46q2ghp7u.png"/><Relationship Id="rId14" Type="http://schemas.openxmlformats.org/officeDocument/2006/relationships/image" Target="media/zyszzfnvovxi8ua5hvpjp.png"/><Relationship Id="rId15" Type="http://schemas.openxmlformats.org/officeDocument/2006/relationships/image" Target="media/cxuh8dhlsth3lru6llyzz.png"/><Relationship Id="rId16" Type="http://schemas.openxmlformats.org/officeDocument/2006/relationships/image" Target="media/nxyyks5pjf28dwo-ok8sh.png"/><Relationship Id="rId17" Type="http://schemas.openxmlformats.org/officeDocument/2006/relationships/image" Target="media/ffz3jvtnbrasnnxxyemau.png"/><Relationship Id="rId18" Type="http://schemas.openxmlformats.org/officeDocument/2006/relationships/image" Target="media/jqxl4ilihvzb47i7t11un.png"/><Relationship Id="rId19" Type="http://schemas.openxmlformats.org/officeDocument/2006/relationships/image" Target="media/midwt2zoesiewmpyrx0mn.png"/><Relationship Id="rId20" Type="http://schemas.openxmlformats.org/officeDocument/2006/relationships/image" Target="media/lfsp0cfpam7jfdoq3kveb.png"/><Relationship Id="rId21" Type="http://schemas.openxmlformats.org/officeDocument/2006/relationships/image" Target="media/kbf2qnaads0nclx1b_xwd.png"/><Relationship Id="rId22" Type="http://schemas.openxmlformats.org/officeDocument/2006/relationships/image" Target="media/rw5qcc4j4iajhq3owvlts.png"/><Relationship Id="rId23" Type="http://schemas.openxmlformats.org/officeDocument/2006/relationships/image" Target="media/d84cuz7gxtyyntgsnzcxe.png"/><Relationship Id="rId24" Type="http://schemas.openxmlformats.org/officeDocument/2006/relationships/image" Target="media/xgc8nplrrfao-oftuq-ut.png"/><Relationship Id="rId25" Type="http://schemas.openxmlformats.org/officeDocument/2006/relationships/image" Target="media/496xba1oe9apeygkfdx0c.png"/><Relationship Id="rId26" Type="http://schemas.openxmlformats.org/officeDocument/2006/relationships/image" Target="media/ydv5s2vjlajknmmisfcw1.png"/><Relationship Id="rId27" Type="http://schemas.openxmlformats.org/officeDocument/2006/relationships/image" Target="media/ipfqaehlcpulhuhfbuwfm.png"/><Relationship Id="rId28" Type="http://schemas.openxmlformats.org/officeDocument/2006/relationships/image" Target="media/dwkiaqtgwv0eor5p2tg4u.png"/><Relationship Id="rId29" Type="http://schemas.openxmlformats.org/officeDocument/2006/relationships/image" Target="media/rc378oap7j2t4taoegoaz.png"/><Relationship Id="rId30" Type="http://schemas.openxmlformats.org/officeDocument/2006/relationships/image" Target="media/lbsriwzv01vry12c66dss.png"/><Relationship Id="rId31" Type="http://schemas.openxmlformats.org/officeDocument/2006/relationships/image" Target="media/tsdhe8g3fhdi1k2m7io5w.png"/><Relationship Id="rId32" Type="http://schemas.openxmlformats.org/officeDocument/2006/relationships/image" Target="media/kc9pvizgq9ithsv3rc7mg.png"/><Relationship Id="rId33" Type="http://schemas.openxmlformats.org/officeDocument/2006/relationships/image" Target="media/w1mescfo9f1ejwoexjqqm.png"/><Relationship Id="rId34" Type="http://schemas.openxmlformats.org/officeDocument/2006/relationships/image" Target="media/trn4scftuoeepc4ddkj6n.png"/><Relationship Id="rId35" Type="http://schemas.openxmlformats.org/officeDocument/2006/relationships/image" Target="media/v01qe-4f5vbvh-tnsrwa9.png"/><Relationship Id="rId36" Type="http://schemas.openxmlformats.org/officeDocument/2006/relationships/image" Target="media/pdcu9dsr6b99r5rw04ing.png"/><Relationship Id="rId37" Type="http://schemas.openxmlformats.org/officeDocument/2006/relationships/image" Target="media/gqfa9y1osyy21q6tthzcn.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2024-11-27T10:30:05.116Z</dcterms:created>
  <dcterms:modified xsi:type="dcterms:W3CDTF">2024-11-27T10:30:05.116Z</dcterms:modified>
</cp:coreProperties>
</file>

<file path=docProps/custom.xml><?xml version="1.0" encoding="utf-8"?>
<Properties xmlns="http://schemas.openxmlformats.org/officeDocument/2006/custom-properties" xmlns:vt="http://schemas.openxmlformats.org/officeDocument/2006/docPropsVTypes"/>
</file>